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CF29DB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CF29DB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CF29DB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Residents Association Scheme Coordinator</w:t>
            </w:r>
            <w:r w:rsidR="00EF1AB2">
              <w:rPr>
                <w:rFonts w:eastAsia="Calibri" w:cs="Times New Roman"/>
                <w:sz w:val="20"/>
                <w:szCs w:val="20"/>
                <w:lang w:bidi="en-US"/>
              </w:rPr>
              <w:t xml:space="preserve"> (Fixed Term Maternity Cover)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lastRenderedPageBreak/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DB" w:rsidRDefault="00CF2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DB" w:rsidRDefault="00CF2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DB" w:rsidRDefault="00CF2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DB" w:rsidRDefault="00CF2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CF29DB" w:rsidP="00FD0D3C">
          <w:pPr>
            <w:pStyle w:val="Header"/>
          </w:pPr>
          <w:r>
            <w:t>RASC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DB" w:rsidRDefault="00CF2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66D1D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7428C"/>
    <w:rsid w:val="00CB6D7B"/>
    <w:rsid w:val="00CD1242"/>
    <w:rsid w:val="00CD3497"/>
    <w:rsid w:val="00CF29DB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1AB2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78A5F597</Template>
  <TotalTime>1</TotalTime>
  <Pages>8</Pages>
  <Words>614</Words>
  <Characters>4084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2</cp:revision>
  <cp:lastPrinted>2012-11-28T15:14:00Z</cp:lastPrinted>
  <dcterms:created xsi:type="dcterms:W3CDTF">2018-05-09T10:37:00Z</dcterms:created>
  <dcterms:modified xsi:type="dcterms:W3CDTF">2018-05-09T10:37:00Z</dcterms:modified>
</cp:coreProperties>
</file>