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09" w:type="dxa"/>
        <w:tblLook w:val="04A0" w:firstRow="1" w:lastRow="0" w:firstColumn="1" w:lastColumn="0" w:noHBand="0" w:noVBand="1"/>
      </w:tblPr>
      <w:tblGrid>
        <w:gridCol w:w="2765"/>
        <w:gridCol w:w="6444"/>
      </w:tblGrid>
      <w:tr w:rsidR="00206165" w:rsidRPr="00206165" w14:paraId="1140A741" w14:textId="77777777" w:rsidTr="00B216AA">
        <w:tc>
          <w:tcPr>
            <w:tcW w:w="2765" w:type="dxa"/>
          </w:tcPr>
          <w:p w14:paraId="19129F83" w14:textId="77777777" w:rsidR="00206165" w:rsidRPr="00206165" w:rsidRDefault="00206165" w:rsidP="001B5E8A">
            <w:pPr>
              <w:rPr>
                <w:rStyle w:val="Strong"/>
                <w:rFonts w:ascii="Arial" w:eastAsia="Times New Roman" w:hAnsi="Arial" w:cs="Arial"/>
                <w:bCs w:val="0"/>
                <w:sz w:val="24"/>
                <w:szCs w:val="24"/>
                <w:bdr w:val="none" w:sz="0" w:space="0" w:color="auto" w:frame="1"/>
              </w:rPr>
            </w:pPr>
            <w:r w:rsidRPr="00206165">
              <w:rPr>
                <w:rStyle w:val="Strong"/>
                <w:rFonts w:ascii="Arial" w:eastAsia="Times New Roman" w:hAnsi="Arial" w:cs="Arial"/>
                <w:bCs w:val="0"/>
                <w:sz w:val="24"/>
                <w:szCs w:val="24"/>
                <w:bdr w:val="none" w:sz="0" w:space="0" w:color="auto" w:frame="1"/>
              </w:rPr>
              <w:t>Question</w:t>
            </w:r>
          </w:p>
        </w:tc>
        <w:tc>
          <w:tcPr>
            <w:tcW w:w="6444" w:type="dxa"/>
          </w:tcPr>
          <w:p w14:paraId="516E585C" w14:textId="77777777" w:rsidR="00206165" w:rsidRPr="00206165" w:rsidRDefault="00206165">
            <w:pPr>
              <w:rPr>
                <w:rFonts w:ascii="Arial" w:hAnsi="Arial" w:cs="Arial"/>
                <w:b/>
              </w:rPr>
            </w:pPr>
            <w:r w:rsidRPr="00206165">
              <w:rPr>
                <w:rFonts w:ascii="Arial" w:hAnsi="Arial" w:cs="Arial"/>
                <w:b/>
              </w:rPr>
              <w:t>Answer?</w:t>
            </w:r>
          </w:p>
        </w:tc>
      </w:tr>
      <w:tr w:rsidR="00206165" w:rsidRPr="00206165" w14:paraId="00EB20F5" w14:textId="77777777" w:rsidTr="00B216AA">
        <w:tc>
          <w:tcPr>
            <w:tcW w:w="2765" w:type="dxa"/>
          </w:tcPr>
          <w:p w14:paraId="785D1651" w14:textId="77777777" w:rsidR="00206165" w:rsidRPr="00206165" w:rsidRDefault="00206165" w:rsidP="001B5E8A">
            <w:pPr>
              <w:rPr>
                <w:rStyle w:val="Strong"/>
                <w:rFonts w:ascii="Arial" w:eastAsia="Times New Roman" w:hAnsi="Arial" w:cs="Arial"/>
                <w:b w:val="0"/>
                <w:bCs w:val="0"/>
                <w:bdr w:val="none" w:sz="0" w:space="0" w:color="auto" w:frame="1"/>
              </w:rPr>
            </w:pPr>
            <w:r w:rsidRPr="00206165">
              <w:rPr>
                <w:rStyle w:val="Strong"/>
                <w:rFonts w:ascii="Arial" w:eastAsia="Times New Roman" w:hAnsi="Arial" w:cs="Arial"/>
                <w:b w:val="0"/>
                <w:bCs w:val="0"/>
                <w:bdr w:val="none" w:sz="0" w:space="0" w:color="auto" w:frame="1"/>
              </w:rPr>
              <w:t xml:space="preserve">Where can I get my tenancy agreement checked before I sign? </w:t>
            </w:r>
          </w:p>
          <w:p w14:paraId="262E19FD" w14:textId="77777777" w:rsidR="00206165" w:rsidRPr="00206165" w:rsidRDefault="00206165">
            <w:pPr>
              <w:rPr>
                <w:rFonts w:ascii="Arial" w:hAnsi="Arial" w:cs="Arial"/>
              </w:rPr>
            </w:pPr>
          </w:p>
        </w:tc>
        <w:tc>
          <w:tcPr>
            <w:tcW w:w="6444" w:type="dxa"/>
          </w:tcPr>
          <w:p w14:paraId="2AF4804F" w14:textId="77777777" w:rsidR="00206165" w:rsidRPr="00206165" w:rsidRDefault="00206165">
            <w:pPr>
              <w:rPr>
                <w:rFonts w:ascii="Arial" w:hAnsi="Arial" w:cs="Arial"/>
              </w:rPr>
            </w:pPr>
            <w:r w:rsidRPr="00206165">
              <w:rPr>
                <w:rFonts w:ascii="Arial" w:hAnsi="Arial" w:cs="Arial"/>
              </w:rPr>
              <w:t xml:space="preserve">Both Community Living and Guild Advice can check your agreement prior to signing.  Please email </w:t>
            </w:r>
            <w:hyperlink r:id="rId5" w:history="1">
              <w:r w:rsidRPr="00206165">
                <w:rPr>
                  <w:rStyle w:val="Hyperlink"/>
                  <w:rFonts w:ascii="Arial" w:hAnsi="Arial" w:cs="Arial"/>
                </w:rPr>
                <w:t>communityliving@contact.bham.ac.uk</w:t>
              </w:r>
            </w:hyperlink>
            <w:r w:rsidRPr="00206165">
              <w:rPr>
                <w:rFonts w:ascii="Arial" w:hAnsi="Arial" w:cs="Arial"/>
              </w:rPr>
              <w:t xml:space="preserve"> or </w:t>
            </w:r>
            <w:hyperlink r:id="rId6" w:history="1">
              <w:r w:rsidRPr="00206165">
                <w:rPr>
                  <w:rStyle w:val="Hyperlink"/>
                  <w:rFonts w:ascii="Arial" w:hAnsi="Arial" w:cs="Arial"/>
                </w:rPr>
                <w:t>guildadvice@guild.bham.ac.uk</w:t>
              </w:r>
            </w:hyperlink>
            <w:r w:rsidRPr="00206165">
              <w:rPr>
                <w:rFonts w:ascii="Arial" w:hAnsi="Arial" w:cs="Arial"/>
              </w:rPr>
              <w:t xml:space="preserve"> to book an appointment.  Guild Advice also have a drop-in session between 12-2pm during term time.</w:t>
            </w:r>
          </w:p>
        </w:tc>
      </w:tr>
      <w:tr w:rsidR="00206165" w:rsidRPr="00206165" w14:paraId="662744D3" w14:textId="77777777" w:rsidTr="00B216AA">
        <w:tc>
          <w:tcPr>
            <w:tcW w:w="2765" w:type="dxa"/>
          </w:tcPr>
          <w:p w14:paraId="575C0AB4" w14:textId="77777777" w:rsidR="00206165" w:rsidRPr="00206165" w:rsidRDefault="00206165">
            <w:pPr>
              <w:rPr>
                <w:rFonts w:ascii="Arial" w:hAnsi="Arial" w:cs="Arial"/>
              </w:rPr>
            </w:pPr>
            <w:r w:rsidRPr="00206165">
              <w:rPr>
                <w:rFonts w:ascii="Arial" w:hAnsi="Arial" w:cs="Arial"/>
              </w:rPr>
              <w:t>When is the right time to start looking for properties?</w:t>
            </w:r>
          </w:p>
        </w:tc>
        <w:tc>
          <w:tcPr>
            <w:tcW w:w="6444" w:type="dxa"/>
          </w:tcPr>
          <w:p w14:paraId="646DDF95" w14:textId="77777777" w:rsidR="00206165" w:rsidRPr="00206165" w:rsidRDefault="00206165">
            <w:pPr>
              <w:rPr>
                <w:rFonts w:ascii="Arial" w:hAnsi="Arial" w:cs="Arial"/>
              </w:rPr>
            </w:pPr>
            <w:r w:rsidRPr="00206165">
              <w:rPr>
                <w:rFonts w:ascii="Arial" w:hAnsi="Arial" w:cs="Arial"/>
              </w:rPr>
              <w:t>We are advising you not to rush, do not feel pressured by other housemates or a landlord / letting agent to sign.  Only sign once you are ALL in agreement.</w:t>
            </w:r>
          </w:p>
        </w:tc>
      </w:tr>
      <w:tr w:rsidR="00206165" w:rsidRPr="00206165" w14:paraId="7B21F0F8" w14:textId="77777777" w:rsidTr="00B216AA">
        <w:tc>
          <w:tcPr>
            <w:tcW w:w="2765" w:type="dxa"/>
          </w:tcPr>
          <w:p w14:paraId="0B8834F6" w14:textId="77777777" w:rsidR="00206165" w:rsidRPr="00206165" w:rsidRDefault="00206165">
            <w:pPr>
              <w:rPr>
                <w:rFonts w:ascii="Arial" w:hAnsi="Arial" w:cs="Arial"/>
              </w:rPr>
            </w:pPr>
            <w:r w:rsidRPr="00206165">
              <w:rPr>
                <w:rFonts w:ascii="Arial" w:hAnsi="Arial" w:cs="Arial"/>
              </w:rPr>
              <w:t>Many students are already looking for accommodation, but I haven’t decided on who to live with yet, what can I do?</w:t>
            </w:r>
          </w:p>
        </w:tc>
        <w:tc>
          <w:tcPr>
            <w:tcW w:w="6444" w:type="dxa"/>
          </w:tcPr>
          <w:p w14:paraId="41AF3F73" w14:textId="295A13DD" w:rsidR="00206165" w:rsidRPr="00206165" w:rsidRDefault="00206165" w:rsidP="00B10019">
            <w:pPr>
              <w:rPr>
                <w:rFonts w:ascii="Arial" w:hAnsi="Arial" w:cs="Arial"/>
              </w:rPr>
            </w:pPr>
            <w:r w:rsidRPr="00206165">
              <w:rPr>
                <w:rFonts w:ascii="Arial" w:hAnsi="Arial" w:cs="Arial"/>
              </w:rPr>
              <w:t xml:space="preserve">Don’t worry you are not alone, lots of students are feeling the same as you and are unsure who they want to live with. We are encouraging all students not to rush to rent and are hosting housemate finder events through term 2 and 3 to help you find someone to live with. </w:t>
            </w:r>
          </w:p>
        </w:tc>
      </w:tr>
      <w:tr w:rsidR="00206165" w:rsidRPr="00206165" w14:paraId="60C20A0D" w14:textId="77777777" w:rsidTr="00B216AA">
        <w:tc>
          <w:tcPr>
            <w:tcW w:w="2765" w:type="dxa"/>
          </w:tcPr>
          <w:p w14:paraId="60266443" w14:textId="77777777" w:rsidR="00206165" w:rsidRPr="00206165" w:rsidRDefault="00206165">
            <w:pPr>
              <w:rPr>
                <w:rFonts w:ascii="Arial" w:hAnsi="Arial" w:cs="Arial"/>
              </w:rPr>
            </w:pPr>
            <w:r w:rsidRPr="00206165">
              <w:rPr>
                <w:rFonts w:ascii="Arial" w:hAnsi="Arial" w:cs="Arial"/>
              </w:rPr>
              <w:t>Where can I find good landlords?</w:t>
            </w:r>
          </w:p>
        </w:tc>
        <w:tc>
          <w:tcPr>
            <w:tcW w:w="6444" w:type="dxa"/>
          </w:tcPr>
          <w:p w14:paraId="2E1AC001" w14:textId="44CB6736" w:rsidR="00206165" w:rsidRPr="00206165" w:rsidRDefault="00206165">
            <w:pPr>
              <w:rPr>
                <w:rFonts w:ascii="Arial" w:hAnsi="Arial" w:cs="Arial"/>
              </w:rPr>
            </w:pPr>
            <w:r w:rsidRPr="00206165">
              <w:rPr>
                <w:rFonts w:ascii="Arial" w:hAnsi="Arial" w:cs="Arial"/>
              </w:rPr>
              <w:t xml:space="preserve">We recommend landlords and letting agents who are accredited with the Midland Landlord Accreditation Scheme (MLAS).  We have the reassurance that they have signed a code of conduct and there is a complaints process in the event of an issue.  </w:t>
            </w:r>
          </w:p>
          <w:p w14:paraId="4783C371" w14:textId="77777777" w:rsidR="00206165" w:rsidRPr="00206165" w:rsidRDefault="00206165">
            <w:pPr>
              <w:rPr>
                <w:rFonts w:ascii="Arial" w:hAnsi="Arial" w:cs="Arial"/>
              </w:rPr>
            </w:pPr>
          </w:p>
          <w:p w14:paraId="0DED8F51" w14:textId="77777777" w:rsidR="00206165" w:rsidRPr="00206165" w:rsidRDefault="00206165">
            <w:pPr>
              <w:rPr>
                <w:rFonts w:ascii="Arial" w:hAnsi="Arial" w:cs="Arial"/>
              </w:rPr>
            </w:pPr>
            <w:r w:rsidRPr="00206165">
              <w:rPr>
                <w:rFonts w:ascii="Arial" w:hAnsi="Arial" w:cs="Arial"/>
              </w:rPr>
              <w:t xml:space="preserve">You will find properties from accredited landlord and letting agents on Birmingham </w:t>
            </w:r>
            <w:proofErr w:type="spellStart"/>
            <w:r w:rsidRPr="00206165">
              <w:rPr>
                <w:rFonts w:ascii="Arial" w:hAnsi="Arial" w:cs="Arial"/>
              </w:rPr>
              <w:t>Studentpad</w:t>
            </w:r>
            <w:proofErr w:type="spellEnd"/>
          </w:p>
          <w:p w14:paraId="5E44B501" w14:textId="77777777" w:rsidR="00206165" w:rsidRPr="00206165" w:rsidRDefault="00206165">
            <w:pPr>
              <w:rPr>
                <w:rFonts w:ascii="Arial" w:hAnsi="Arial" w:cs="Arial"/>
              </w:rPr>
            </w:pPr>
            <w:r w:rsidRPr="00206165">
              <w:rPr>
                <w:rFonts w:ascii="Arial" w:hAnsi="Arial" w:cs="Arial"/>
              </w:rPr>
              <w:t>We are also working with a number of landlords and letting agents to have a positive impact on the student housing market via the Lettings Membership Scheme (LMS)</w:t>
            </w:r>
          </w:p>
          <w:p w14:paraId="49E49201" w14:textId="2DB16CE2" w:rsidR="00206165" w:rsidRPr="00206165" w:rsidRDefault="00206165">
            <w:pPr>
              <w:rPr>
                <w:rFonts w:ascii="Arial" w:hAnsi="Arial" w:cs="Arial"/>
              </w:rPr>
            </w:pPr>
            <w:r w:rsidRPr="00206165">
              <w:rPr>
                <w:rFonts w:ascii="Arial" w:hAnsi="Arial" w:cs="Arial"/>
              </w:rPr>
              <w:t>Further information can be found on the community-living.org.uk website.</w:t>
            </w:r>
          </w:p>
        </w:tc>
      </w:tr>
      <w:tr w:rsidR="00206165" w:rsidRPr="00206165" w14:paraId="6417E069" w14:textId="77777777" w:rsidTr="00B216AA">
        <w:tc>
          <w:tcPr>
            <w:tcW w:w="2765" w:type="dxa"/>
          </w:tcPr>
          <w:p w14:paraId="0F087ED3" w14:textId="77777777" w:rsidR="00206165" w:rsidRPr="00206165" w:rsidRDefault="00206165">
            <w:pPr>
              <w:rPr>
                <w:rFonts w:ascii="Arial" w:hAnsi="Arial" w:cs="Arial"/>
              </w:rPr>
            </w:pPr>
            <w:r w:rsidRPr="00206165">
              <w:rPr>
                <w:rFonts w:ascii="Arial" w:hAnsi="Arial" w:cs="Arial"/>
              </w:rPr>
              <w:t>Can you explain what Joint &amp; Several means?</w:t>
            </w:r>
          </w:p>
        </w:tc>
        <w:tc>
          <w:tcPr>
            <w:tcW w:w="6444" w:type="dxa"/>
          </w:tcPr>
          <w:p w14:paraId="24336E36" w14:textId="24A18774" w:rsidR="00206165" w:rsidRPr="00206165" w:rsidRDefault="00206165">
            <w:pPr>
              <w:rPr>
                <w:rFonts w:ascii="Arial" w:hAnsi="Arial" w:cs="Arial"/>
              </w:rPr>
            </w:pPr>
            <w:r w:rsidRPr="00206165">
              <w:rPr>
                <w:rFonts w:ascii="Arial" w:hAnsi="Arial" w:cs="Arial"/>
              </w:rPr>
              <w:t>Joint and several is where all parties sign one agreement making you all jointly responsible for rent, deposit and damage.  If one of the tenants is unable to pay, then the landlord has the right to ask the remaining tenants for their share.</w:t>
            </w:r>
          </w:p>
        </w:tc>
      </w:tr>
      <w:tr w:rsidR="00206165" w:rsidRPr="00206165" w14:paraId="28095A89" w14:textId="77777777" w:rsidTr="00B216AA">
        <w:tc>
          <w:tcPr>
            <w:tcW w:w="2765" w:type="dxa"/>
          </w:tcPr>
          <w:p w14:paraId="03091156" w14:textId="77777777" w:rsidR="00206165" w:rsidRPr="00206165" w:rsidRDefault="00206165">
            <w:pPr>
              <w:rPr>
                <w:rFonts w:ascii="Arial" w:hAnsi="Arial" w:cs="Arial"/>
              </w:rPr>
            </w:pPr>
            <w:r w:rsidRPr="00206165">
              <w:rPr>
                <w:rFonts w:ascii="Arial" w:hAnsi="Arial" w:cs="Arial"/>
              </w:rPr>
              <w:t>Do we have to have guarantors, and if so how can I find one?</w:t>
            </w:r>
          </w:p>
        </w:tc>
        <w:tc>
          <w:tcPr>
            <w:tcW w:w="6444" w:type="dxa"/>
          </w:tcPr>
          <w:p w14:paraId="02E1B5D5" w14:textId="1AD8EB56" w:rsidR="00206165" w:rsidRPr="00206165" w:rsidRDefault="00206165">
            <w:pPr>
              <w:rPr>
                <w:rFonts w:ascii="Arial" w:hAnsi="Arial" w:cs="Arial"/>
              </w:rPr>
            </w:pPr>
            <w:r w:rsidRPr="00206165">
              <w:rPr>
                <w:rFonts w:ascii="Arial" w:hAnsi="Arial" w:cs="Arial"/>
              </w:rPr>
              <w:t>Yes, if this is the requirement of the landlord / letting agent.  They are generally required to be UK based.  There are companies who can act as a guarantor at a charge like ‘Your Guarantor’</w:t>
            </w:r>
          </w:p>
        </w:tc>
      </w:tr>
      <w:tr w:rsidR="00206165" w:rsidRPr="00206165" w14:paraId="6E41EEB9" w14:textId="77777777" w:rsidTr="00B216AA">
        <w:tc>
          <w:tcPr>
            <w:tcW w:w="2765" w:type="dxa"/>
          </w:tcPr>
          <w:p w14:paraId="09E30F6B" w14:textId="77777777" w:rsidR="00206165" w:rsidRPr="00206165" w:rsidRDefault="00206165">
            <w:pPr>
              <w:rPr>
                <w:rFonts w:ascii="Arial" w:hAnsi="Arial" w:cs="Arial"/>
              </w:rPr>
            </w:pPr>
            <w:r w:rsidRPr="00206165">
              <w:rPr>
                <w:rFonts w:ascii="Arial" w:hAnsi="Arial" w:cs="Arial"/>
              </w:rPr>
              <w:t>I am worried about viewings during the current restrictions?</w:t>
            </w:r>
          </w:p>
        </w:tc>
        <w:tc>
          <w:tcPr>
            <w:tcW w:w="6444" w:type="dxa"/>
          </w:tcPr>
          <w:p w14:paraId="50086CC7" w14:textId="2E8A9593" w:rsidR="00206165" w:rsidRPr="00206165" w:rsidRDefault="00206165">
            <w:pPr>
              <w:rPr>
                <w:rFonts w:ascii="Arial" w:hAnsi="Arial" w:cs="Arial"/>
              </w:rPr>
            </w:pPr>
            <w:r w:rsidRPr="00206165">
              <w:rPr>
                <w:rFonts w:ascii="Arial" w:hAnsi="Arial" w:cs="Arial"/>
              </w:rPr>
              <w:t xml:space="preserve">Most landlords are offering virtual tours of their houses. Ask </w:t>
            </w:r>
            <w:proofErr w:type="gramStart"/>
            <w:r w:rsidRPr="00206165">
              <w:rPr>
                <w:rFonts w:ascii="Arial" w:hAnsi="Arial" w:cs="Arial"/>
              </w:rPr>
              <w:t>they</w:t>
            </w:r>
            <w:proofErr w:type="gramEnd"/>
            <w:r w:rsidRPr="00206165">
              <w:rPr>
                <w:rFonts w:ascii="Arial" w:hAnsi="Arial" w:cs="Arial"/>
              </w:rPr>
              <w:t xml:space="preserve"> landlord or letting agent if they could do a live zoom tour or if they have any videos of the house they can send you. </w:t>
            </w:r>
          </w:p>
        </w:tc>
      </w:tr>
      <w:tr w:rsidR="00206165" w:rsidRPr="00206165" w14:paraId="11A23C95" w14:textId="77777777" w:rsidTr="00B216AA">
        <w:tc>
          <w:tcPr>
            <w:tcW w:w="2765" w:type="dxa"/>
          </w:tcPr>
          <w:p w14:paraId="727026A4" w14:textId="77777777" w:rsidR="00206165" w:rsidRPr="00206165" w:rsidRDefault="00206165">
            <w:pPr>
              <w:rPr>
                <w:rFonts w:ascii="Arial" w:hAnsi="Arial" w:cs="Arial"/>
              </w:rPr>
            </w:pPr>
            <w:r w:rsidRPr="00206165">
              <w:rPr>
                <w:rFonts w:ascii="Arial" w:hAnsi="Arial" w:cs="Arial"/>
              </w:rPr>
              <w:t>What is a holding fee / deposit?</w:t>
            </w:r>
          </w:p>
        </w:tc>
        <w:tc>
          <w:tcPr>
            <w:tcW w:w="6444" w:type="dxa"/>
          </w:tcPr>
          <w:p w14:paraId="0918A5ED" w14:textId="769D85EB" w:rsidR="00206165" w:rsidRPr="00206165" w:rsidRDefault="00206165">
            <w:pPr>
              <w:rPr>
                <w:rFonts w:ascii="Arial" w:hAnsi="Arial" w:cs="Arial"/>
              </w:rPr>
            </w:pPr>
            <w:r w:rsidRPr="00206165">
              <w:rPr>
                <w:rFonts w:ascii="Arial" w:hAnsi="Arial" w:cs="Arial"/>
              </w:rPr>
              <w:t xml:space="preserve">A holding fee will take the property off the market and should be no more than the equivalent of 1 weeks rent and is </w:t>
            </w:r>
            <w:proofErr w:type="spellStart"/>
            <w:r w:rsidRPr="00206165">
              <w:rPr>
                <w:rFonts w:ascii="Arial" w:hAnsi="Arial" w:cs="Arial"/>
              </w:rPr>
              <w:t>non refundable</w:t>
            </w:r>
            <w:proofErr w:type="spellEnd"/>
            <w:r w:rsidRPr="00206165">
              <w:rPr>
                <w:rFonts w:ascii="Arial" w:hAnsi="Arial" w:cs="Arial"/>
              </w:rPr>
              <w:t xml:space="preserve"> if you choose not to take the property before signing.</w:t>
            </w:r>
          </w:p>
        </w:tc>
      </w:tr>
      <w:tr w:rsidR="00206165" w:rsidRPr="00206165" w14:paraId="51AB333B" w14:textId="77777777" w:rsidTr="00B216AA">
        <w:tc>
          <w:tcPr>
            <w:tcW w:w="2765" w:type="dxa"/>
          </w:tcPr>
          <w:p w14:paraId="17FADE8C" w14:textId="77777777" w:rsidR="00206165" w:rsidRPr="00206165" w:rsidRDefault="00206165">
            <w:pPr>
              <w:rPr>
                <w:rFonts w:ascii="Arial" w:hAnsi="Arial" w:cs="Arial"/>
              </w:rPr>
            </w:pPr>
            <w:r w:rsidRPr="00206165">
              <w:rPr>
                <w:rFonts w:ascii="Arial" w:hAnsi="Arial" w:cs="Arial"/>
              </w:rPr>
              <w:t>How much deposit should we be paying?</w:t>
            </w:r>
          </w:p>
        </w:tc>
        <w:tc>
          <w:tcPr>
            <w:tcW w:w="6444" w:type="dxa"/>
          </w:tcPr>
          <w:p w14:paraId="23CB849D" w14:textId="46E50ABF" w:rsidR="00206165" w:rsidRPr="00206165" w:rsidRDefault="00206165" w:rsidP="00A321BE">
            <w:pPr>
              <w:rPr>
                <w:rFonts w:ascii="Arial" w:hAnsi="Arial" w:cs="Arial"/>
              </w:rPr>
            </w:pPr>
            <w:r w:rsidRPr="00206165">
              <w:rPr>
                <w:rFonts w:ascii="Arial" w:hAnsi="Arial" w:cs="Arial"/>
              </w:rPr>
              <w:t>The amount of deposit depends on the total rent for the property but is usually the equivalent of 5 weeks rent and 6 weeks if total rent exceeds £50,000.</w:t>
            </w:r>
          </w:p>
        </w:tc>
      </w:tr>
      <w:tr w:rsidR="00206165" w:rsidRPr="00206165" w14:paraId="2840FCE5" w14:textId="77777777" w:rsidTr="00B216AA">
        <w:tc>
          <w:tcPr>
            <w:tcW w:w="2765" w:type="dxa"/>
          </w:tcPr>
          <w:p w14:paraId="2FD9411E" w14:textId="77777777" w:rsidR="00206165" w:rsidRPr="00206165" w:rsidRDefault="00206165">
            <w:pPr>
              <w:rPr>
                <w:rFonts w:ascii="Arial" w:hAnsi="Arial" w:cs="Arial"/>
              </w:rPr>
            </w:pPr>
            <w:r w:rsidRPr="00206165">
              <w:rPr>
                <w:rFonts w:ascii="Arial" w:hAnsi="Arial" w:cs="Arial"/>
              </w:rPr>
              <w:t>What is a deposit protection scheme</w:t>
            </w:r>
          </w:p>
        </w:tc>
        <w:tc>
          <w:tcPr>
            <w:tcW w:w="6444" w:type="dxa"/>
          </w:tcPr>
          <w:p w14:paraId="749C38EE" w14:textId="57D98245" w:rsidR="00206165" w:rsidRPr="00206165" w:rsidRDefault="00206165">
            <w:pPr>
              <w:rPr>
                <w:rFonts w:ascii="Arial" w:hAnsi="Arial" w:cs="Arial"/>
              </w:rPr>
            </w:pPr>
            <w:r w:rsidRPr="00206165">
              <w:rPr>
                <w:rFonts w:ascii="Arial" w:hAnsi="Arial" w:cs="Arial"/>
              </w:rPr>
              <w:t>It is a legal requirement for the landlord to secure your deposit with one of the governments recommended scheme.  The landlord is required to do this within 30 days of you paying it and they have to send you confirmation and the prescribed information for the scheme.  These schemes work to help get your deposit back if you have a dispute at the end of the tenancy.</w:t>
            </w:r>
          </w:p>
        </w:tc>
      </w:tr>
      <w:tr w:rsidR="00206165" w:rsidRPr="00206165" w14:paraId="47F1BA7B" w14:textId="77777777" w:rsidTr="00B216AA">
        <w:tc>
          <w:tcPr>
            <w:tcW w:w="2765" w:type="dxa"/>
          </w:tcPr>
          <w:p w14:paraId="6032AF89" w14:textId="77777777" w:rsidR="00206165" w:rsidRPr="00206165" w:rsidRDefault="00206165">
            <w:pPr>
              <w:rPr>
                <w:rFonts w:ascii="Arial" w:hAnsi="Arial" w:cs="Arial"/>
              </w:rPr>
            </w:pPr>
            <w:r w:rsidRPr="00206165">
              <w:rPr>
                <w:rFonts w:ascii="Arial" w:hAnsi="Arial" w:cs="Arial"/>
              </w:rPr>
              <w:t>What happens if I decide to leave university having signed an agreement?</w:t>
            </w:r>
          </w:p>
        </w:tc>
        <w:tc>
          <w:tcPr>
            <w:tcW w:w="6444" w:type="dxa"/>
          </w:tcPr>
          <w:p w14:paraId="723DCD16" w14:textId="7FAEEBFC" w:rsidR="00206165" w:rsidRPr="00206165" w:rsidRDefault="00206165">
            <w:pPr>
              <w:rPr>
                <w:rFonts w:ascii="Arial" w:hAnsi="Arial" w:cs="Arial"/>
              </w:rPr>
            </w:pPr>
            <w:r w:rsidRPr="00206165">
              <w:rPr>
                <w:rFonts w:ascii="Arial" w:hAnsi="Arial" w:cs="Arial"/>
              </w:rPr>
              <w:t>Your agreement is legally binding and without a break clause you would need to find a replacement.</w:t>
            </w:r>
          </w:p>
        </w:tc>
      </w:tr>
      <w:tr w:rsidR="00206165" w:rsidRPr="00206165" w14:paraId="5E751CC0" w14:textId="77777777" w:rsidTr="00B216AA">
        <w:tc>
          <w:tcPr>
            <w:tcW w:w="2765" w:type="dxa"/>
          </w:tcPr>
          <w:p w14:paraId="1F8BD355" w14:textId="77777777" w:rsidR="00206165" w:rsidRPr="00206165" w:rsidRDefault="00206165">
            <w:pPr>
              <w:rPr>
                <w:rFonts w:ascii="Arial" w:hAnsi="Arial" w:cs="Arial"/>
              </w:rPr>
            </w:pPr>
            <w:r w:rsidRPr="00206165">
              <w:rPr>
                <w:rFonts w:ascii="Arial" w:hAnsi="Arial" w:cs="Arial"/>
              </w:rPr>
              <w:t>We have found a property but the bills are not included what do we have to pay and how much?</w:t>
            </w:r>
          </w:p>
        </w:tc>
        <w:tc>
          <w:tcPr>
            <w:tcW w:w="6444" w:type="dxa"/>
          </w:tcPr>
          <w:p w14:paraId="288A5895" w14:textId="6EAC6DEC" w:rsidR="00206165" w:rsidRPr="00206165" w:rsidRDefault="00206165">
            <w:pPr>
              <w:rPr>
                <w:rFonts w:ascii="Arial" w:hAnsi="Arial" w:cs="Arial"/>
              </w:rPr>
            </w:pPr>
            <w:r w:rsidRPr="00206165">
              <w:rPr>
                <w:rFonts w:ascii="Arial" w:hAnsi="Arial" w:cs="Arial"/>
              </w:rPr>
              <w:t>This will depend on the energy performance of the property and would be on average £7-£10 per person.  Remember to factor in things like internet, TV licence.</w:t>
            </w:r>
          </w:p>
        </w:tc>
      </w:tr>
      <w:tr w:rsidR="00206165" w:rsidRPr="00206165" w14:paraId="2BF79BC8" w14:textId="77777777" w:rsidTr="00B216AA">
        <w:tc>
          <w:tcPr>
            <w:tcW w:w="2765" w:type="dxa"/>
          </w:tcPr>
          <w:p w14:paraId="4DDCDCAC" w14:textId="77777777" w:rsidR="00206165" w:rsidRPr="00206165" w:rsidRDefault="00206165">
            <w:pPr>
              <w:rPr>
                <w:rFonts w:ascii="Arial" w:hAnsi="Arial" w:cs="Arial"/>
              </w:rPr>
            </w:pPr>
            <w:r w:rsidRPr="00206165">
              <w:rPr>
                <w:rFonts w:ascii="Arial" w:hAnsi="Arial" w:cs="Arial"/>
              </w:rPr>
              <w:t>Where can I find more information about house hunting?</w:t>
            </w:r>
          </w:p>
        </w:tc>
        <w:tc>
          <w:tcPr>
            <w:tcW w:w="6444" w:type="dxa"/>
          </w:tcPr>
          <w:p w14:paraId="09DE3082" w14:textId="06E26CCA" w:rsidR="00206165" w:rsidRPr="00206165" w:rsidRDefault="00206165">
            <w:pPr>
              <w:rPr>
                <w:rFonts w:ascii="Arial" w:hAnsi="Arial" w:cs="Arial"/>
              </w:rPr>
            </w:pPr>
            <w:r w:rsidRPr="00206165">
              <w:rPr>
                <w:rFonts w:ascii="Arial" w:hAnsi="Arial" w:cs="Arial"/>
              </w:rPr>
              <w:t>House Hunting information can be found on the Community Living &amp; Guild of Students websites.  This is currently being updated as new events are added.</w:t>
            </w:r>
          </w:p>
        </w:tc>
      </w:tr>
      <w:tr w:rsidR="00206165" w:rsidRPr="00206165" w14:paraId="34567C43" w14:textId="77777777" w:rsidTr="00B216AA">
        <w:tc>
          <w:tcPr>
            <w:tcW w:w="2765" w:type="dxa"/>
          </w:tcPr>
          <w:p w14:paraId="5520161B" w14:textId="77777777" w:rsidR="00206165" w:rsidRPr="00206165" w:rsidRDefault="00206165">
            <w:pPr>
              <w:rPr>
                <w:rFonts w:ascii="Arial" w:hAnsi="Arial" w:cs="Arial"/>
              </w:rPr>
            </w:pPr>
            <w:r w:rsidRPr="00206165">
              <w:rPr>
                <w:rFonts w:ascii="Arial" w:hAnsi="Arial" w:cs="Arial"/>
              </w:rPr>
              <w:t>Is Selly Oak a safe place to live?</w:t>
            </w:r>
          </w:p>
        </w:tc>
        <w:tc>
          <w:tcPr>
            <w:tcW w:w="6444" w:type="dxa"/>
          </w:tcPr>
          <w:p w14:paraId="5289B2DF" w14:textId="77777777" w:rsidR="00206165" w:rsidRPr="00206165" w:rsidRDefault="00206165" w:rsidP="00F27736">
            <w:pPr>
              <w:rPr>
                <w:rFonts w:ascii="Arial" w:hAnsi="Arial" w:cs="Arial"/>
                <w:color w:val="1F3864"/>
              </w:rPr>
            </w:pPr>
            <w:r w:rsidRPr="00206165">
              <w:rPr>
                <w:rFonts w:ascii="Arial" w:hAnsi="Arial" w:cs="Arial"/>
                <w:color w:val="1F3864"/>
              </w:rPr>
              <w:t>Yes! Selly Oak is a much safer place to live than it feels like if you read all of the posts on Fab n Fresh. Statistically Selly Oak actually has less crime than neighbouring Edgbaston! The Community Wardens work really closely with the local policing team to make Selly Oak as safe as possible for you, as well as being there to offer support and advice if any crime does take place.  </w:t>
            </w:r>
          </w:p>
          <w:p w14:paraId="63BBBD35" w14:textId="77777777" w:rsidR="00206165" w:rsidRPr="00206165" w:rsidRDefault="00206165">
            <w:pPr>
              <w:rPr>
                <w:rFonts w:ascii="Arial" w:hAnsi="Arial" w:cs="Arial"/>
              </w:rPr>
            </w:pPr>
          </w:p>
        </w:tc>
      </w:tr>
      <w:tr w:rsidR="00206165" w:rsidRPr="00206165" w14:paraId="45203141" w14:textId="77777777" w:rsidTr="00B216AA">
        <w:tc>
          <w:tcPr>
            <w:tcW w:w="2765" w:type="dxa"/>
          </w:tcPr>
          <w:p w14:paraId="74E9E04B" w14:textId="77777777" w:rsidR="00206165" w:rsidRPr="00206165" w:rsidRDefault="00206165">
            <w:pPr>
              <w:rPr>
                <w:rFonts w:ascii="Arial" w:hAnsi="Arial" w:cs="Arial"/>
              </w:rPr>
            </w:pPr>
            <w:r w:rsidRPr="00206165">
              <w:rPr>
                <w:rFonts w:ascii="Arial" w:hAnsi="Arial" w:cs="Arial"/>
              </w:rPr>
              <w:t>What would you suggest to someone who is worried about living next to horrible neighbours?</w:t>
            </w:r>
          </w:p>
        </w:tc>
        <w:tc>
          <w:tcPr>
            <w:tcW w:w="6444" w:type="dxa"/>
          </w:tcPr>
          <w:p w14:paraId="6B097779" w14:textId="77777777" w:rsidR="00206165" w:rsidRPr="00206165" w:rsidRDefault="00206165" w:rsidP="00F27736">
            <w:pPr>
              <w:rPr>
                <w:rFonts w:ascii="Arial" w:hAnsi="Arial" w:cs="Arial"/>
                <w:color w:val="1F3864"/>
              </w:rPr>
            </w:pPr>
            <w:r w:rsidRPr="00206165">
              <w:rPr>
                <w:rFonts w:ascii="Arial" w:hAnsi="Arial" w:cs="Arial"/>
                <w:color w:val="1F3864"/>
              </w:rPr>
              <w:t>It can be unsettling not knowing who you will be living next to when you rent a house but don’t worry, your Community Wardens are working in Selly Oak to keep anti-social behaviour to a minimum and to create a cohesive community. If you have any concerns about your neighbours once you have moved in, please get in touch with us and we will do everything we can to help!</w:t>
            </w:r>
          </w:p>
          <w:p w14:paraId="1DD66653" w14:textId="77777777" w:rsidR="00206165" w:rsidRPr="00206165" w:rsidRDefault="00206165">
            <w:pPr>
              <w:rPr>
                <w:rFonts w:ascii="Arial" w:hAnsi="Arial" w:cs="Arial"/>
              </w:rPr>
            </w:pPr>
          </w:p>
        </w:tc>
      </w:tr>
      <w:tr w:rsidR="00206165" w:rsidRPr="00206165" w14:paraId="7F10654A" w14:textId="77777777" w:rsidTr="00B216AA">
        <w:tc>
          <w:tcPr>
            <w:tcW w:w="2765" w:type="dxa"/>
          </w:tcPr>
          <w:p w14:paraId="7F0E5FCE" w14:textId="77777777" w:rsidR="00206165" w:rsidRPr="00206165" w:rsidRDefault="00206165">
            <w:pPr>
              <w:rPr>
                <w:rFonts w:ascii="Arial" w:hAnsi="Arial" w:cs="Arial"/>
              </w:rPr>
            </w:pPr>
            <w:r w:rsidRPr="00206165">
              <w:rPr>
                <w:rFonts w:ascii="Arial" w:hAnsi="Arial" w:cs="Arial"/>
              </w:rPr>
              <w:t>How can I find replacement tenants</w:t>
            </w:r>
          </w:p>
        </w:tc>
        <w:tc>
          <w:tcPr>
            <w:tcW w:w="6444" w:type="dxa"/>
          </w:tcPr>
          <w:p w14:paraId="205B3ECB" w14:textId="77777777" w:rsidR="00206165" w:rsidRPr="00206165" w:rsidRDefault="00206165" w:rsidP="00C42F4B">
            <w:pPr>
              <w:rPr>
                <w:rFonts w:ascii="Arial" w:hAnsi="Arial" w:cs="Arial"/>
              </w:rPr>
            </w:pPr>
            <w:r w:rsidRPr="00206165">
              <w:rPr>
                <w:rFonts w:ascii="Arial" w:hAnsi="Arial" w:cs="Arial"/>
              </w:rPr>
              <w:t>Many tenancy agreements will give you the option of ending your tenancy early if you find a replacement tenant.</w:t>
            </w:r>
          </w:p>
          <w:p w14:paraId="6784A332" w14:textId="24EDAF8D" w:rsidR="00206165" w:rsidRPr="00206165" w:rsidRDefault="00206165" w:rsidP="00C42F4B">
            <w:pPr>
              <w:rPr>
                <w:rFonts w:ascii="Arial" w:hAnsi="Arial" w:cs="Arial"/>
              </w:rPr>
            </w:pPr>
            <w:r w:rsidRPr="00206165">
              <w:rPr>
                <w:rFonts w:ascii="Arial" w:hAnsi="Arial" w:cs="Arial"/>
              </w:rPr>
              <w:t>Ways to do this include:</w:t>
            </w:r>
          </w:p>
          <w:p w14:paraId="6675B0DE" w14:textId="77777777" w:rsidR="00206165" w:rsidRPr="00206165" w:rsidRDefault="00206165" w:rsidP="00C42F4B">
            <w:pPr>
              <w:numPr>
                <w:ilvl w:val="0"/>
                <w:numId w:val="3"/>
              </w:numPr>
              <w:rPr>
                <w:rFonts w:ascii="Arial" w:hAnsi="Arial" w:cs="Arial"/>
              </w:rPr>
            </w:pPr>
            <w:r w:rsidRPr="00206165">
              <w:rPr>
                <w:rFonts w:ascii="Arial" w:hAnsi="Arial" w:cs="Arial"/>
              </w:rPr>
              <w:t>Ask if your landlord can help by advertising your room on your behalf, (be aware there may be additional charges for this)</w:t>
            </w:r>
          </w:p>
          <w:p w14:paraId="4C0F3094" w14:textId="4FDA0C06" w:rsidR="00206165" w:rsidRPr="00206165" w:rsidRDefault="00206165" w:rsidP="00C42F4B">
            <w:pPr>
              <w:numPr>
                <w:ilvl w:val="0"/>
                <w:numId w:val="3"/>
              </w:numPr>
              <w:rPr>
                <w:rFonts w:ascii="Arial" w:hAnsi="Arial" w:cs="Arial"/>
              </w:rPr>
            </w:pPr>
            <w:r w:rsidRPr="00206165">
              <w:rPr>
                <w:rFonts w:ascii="Arial" w:hAnsi="Arial" w:cs="Arial"/>
              </w:rPr>
              <w:t xml:space="preserve">Advertise your room using social media, </w:t>
            </w:r>
            <w:proofErr w:type="spellStart"/>
            <w:r w:rsidRPr="00206165">
              <w:rPr>
                <w:rFonts w:ascii="Arial" w:hAnsi="Arial" w:cs="Arial"/>
              </w:rPr>
              <w:t>UoB</w:t>
            </w:r>
            <w:proofErr w:type="spellEnd"/>
            <w:r w:rsidRPr="00206165">
              <w:rPr>
                <w:rFonts w:ascii="Arial" w:hAnsi="Arial" w:cs="Arial"/>
              </w:rPr>
              <w:t xml:space="preserve"> </w:t>
            </w:r>
            <w:proofErr w:type="spellStart"/>
            <w:r w:rsidRPr="00206165">
              <w:rPr>
                <w:rFonts w:ascii="Arial" w:hAnsi="Arial" w:cs="Arial"/>
              </w:rPr>
              <w:t>facebook</w:t>
            </w:r>
            <w:proofErr w:type="spellEnd"/>
            <w:r w:rsidRPr="00206165">
              <w:rPr>
                <w:rFonts w:ascii="Arial" w:hAnsi="Arial" w:cs="Arial"/>
              </w:rPr>
              <w:t xml:space="preserve"> groups etc. </w:t>
            </w:r>
          </w:p>
          <w:p w14:paraId="39C96ABB" w14:textId="7DC7883C" w:rsidR="00206165" w:rsidRPr="00206165" w:rsidRDefault="00206165" w:rsidP="00C42F4B">
            <w:pPr>
              <w:rPr>
                <w:rFonts w:ascii="Arial" w:hAnsi="Arial" w:cs="Arial"/>
              </w:rPr>
            </w:pPr>
            <w:r w:rsidRPr="00206165">
              <w:rPr>
                <w:rFonts w:ascii="Arial" w:hAnsi="Arial" w:cs="Arial"/>
              </w:rPr>
              <w:t>Ask your house mates or course mates if they are aware of anyone looking for accommodation.</w:t>
            </w:r>
          </w:p>
        </w:tc>
      </w:tr>
      <w:tr w:rsidR="00206165" w:rsidRPr="00206165" w14:paraId="4598BF94" w14:textId="77777777" w:rsidTr="00B216AA">
        <w:tc>
          <w:tcPr>
            <w:tcW w:w="2765" w:type="dxa"/>
          </w:tcPr>
          <w:p w14:paraId="330AD486" w14:textId="77777777" w:rsidR="00206165" w:rsidRPr="00206165" w:rsidRDefault="00206165">
            <w:pPr>
              <w:rPr>
                <w:rFonts w:ascii="Arial" w:hAnsi="Arial" w:cs="Arial"/>
              </w:rPr>
            </w:pPr>
            <w:r w:rsidRPr="00206165">
              <w:rPr>
                <w:rFonts w:ascii="Arial" w:hAnsi="Arial" w:cs="Arial"/>
              </w:rPr>
              <w:t xml:space="preserve">Should the landlord release me from my contract or reduce my rent if I can’t move in due to </w:t>
            </w:r>
            <w:proofErr w:type="spellStart"/>
            <w:r w:rsidRPr="00206165">
              <w:rPr>
                <w:rFonts w:ascii="Arial" w:hAnsi="Arial" w:cs="Arial"/>
              </w:rPr>
              <w:t>covid</w:t>
            </w:r>
            <w:proofErr w:type="spellEnd"/>
            <w:r w:rsidRPr="00206165">
              <w:rPr>
                <w:rFonts w:ascii="Arial" w:hAnsi="Arial" w:cs="Arial"/>
              </w:rPr>
              <w:t xml:space="preserve"> restrictions?</w:t>
            </w:r>
          </w:p>
        </w:tc>
        <w:tc>
          <w:tcPr>
            <w:tcW w:w="6444" w:type="dxa"/>
          </w:tcPr>
          <w:p w14:paraId="568BF040" w14:textId="77777777" w:rsidR="00206165" w:rsidRPr="00206165" w:rsidRDefault="00206165" w:rsidP="0066008E">
            <w:pPr>
              <w:rPr>
                <w:rFonts w:ascii="Arial" w:hAnsi="Arial" w:cs="Arial"/>
              </w:rPr>
            </w:pPr>
            <w:r w:rsidRPr="00206165">
              <w:rPr>
                <w:rFonts w:ascii="Arial" w:hAnsi="Arial" w:cs="Arial"/>
              </w:rPr>
              <w:t>Once you have signed a tenancy you have entered into a legally binding agreement.</w:t>
            </w:r>
          </w:p>
          <w:p w14:paraId="518CA37C" w14:textId="77777777" w:rsidR="00206165" w:rsidRPr="00206165" w:rsidRDefault="00206165" w:rsidP="0066008E">
            <w:pPr>
              <w:rPr>
                <w:rFonts w:ascii="Arial" w:hAnsi="Arial" w:cs="Arial"/>
              </w:rPr>
            </w:pPr>
          </w:p>
          <w:p w14:paraId="1B68BCE4" w14:textId="77777777" w:rsidR="00206165" w:rsidRPr="00206165" w:rsidRDefault="00206165" w:rsidP="0066008E">
            <w:pPr>
              <w:rPr>
                <w:rFonts w:ascii="Arial" w:hAnsi="Arial" w:cs="Arial"/>
              </w:rPr>
            </w:pPr>
            <w:r w:rsidRPr="00206165">
              <w:rPr>
                <w:rFonts w:ascii="Arial" w:hAnsi="Arial" w:cs="Arial"/>
              </w:rPr>
              <w:t>You may be able to end your tenancy early by finding a replacement tenant.</w:t>
            </w:r>
          </w:p>
          <w:p w14:paraId="1C233F70" w14:textId="77777777" w:rsidR="00206165" w:rsidRPr="00206165" w:rsidRDefault="00206165" w:rsidP="0066008E">
            <w:pPr>
              <w:rPr>
                <w:rFonts w:ascii="Arial" w:hAnsi="Arial" w:cs="Arial"/>
              </w:rPr>
            </w:pPr>
          </w:p>
          <w:p w14:paraId="17196DDF" w14:textId="5DBDD486" w:rsidR="00206165" w:rsidRPr="00206165" w:rsidRDefault="00206165">
            <w:pPr>
              <w:rPr>
                <w:rFonts w:ascii="Arial" w:hAnsi="Arial" w:cs="Arial"/>
              </w:rPr>
            </w:pPr>
            <w:r w:rsidRPr="00206165">
              <w:rPr>
                <w:rFonts w:ascii="Arial" w:hAnsi="Arial" w:cs="Arial"/>
              </w:rPr>
              <w:t>The landlord/letting agent has no obligation to release you from your tenancy.</w:t>
            </w:r>
          </w:p>
        </w:tc>
      </w:tr>
      <w:tr w:rsidR="00206165" w:rsidRPr="00206165" w14:paraId="15D0429A" w14:textId="77777777" w:rsidTr="00B216AA">
        <w:tc>
          <w:tcPr>
            <w:tcW w:w="2765" w:type="dxa"/>
          </w:tcPr>
          <w:p w14:paraId="0FFA7A1E" w14:textId="77777777" w:rsidR="00206165" w:rsidRPr="00206165" w:rsidRDefault="00206165">
            <w:pPr>
              <w:rPr>
                <w:rFonts w:ascii="Arial" w:hAnsi="Arial" w:cs="Arial"/>
              </w:rPr>
            </w:pPr>
            <w:r w:rsidRPr="00206165">
              <w:rPr>
                <w:rFonts w:ascii="Arial" w:hAnsi="Arial" w:cs="Arial"/>
              </w:rPr>
              <w:t>What is the eligibility for council tax exemption and how can I make sure I will get the exemption?</w:t>
            </w:r>
          </w:p>
        </w:tc>
        <w:tc>
          <w:tcPr>
            <w:tcW w:w="6444" w:type="dxa"/>
          </w:tcPr>
          <w:p w14:paraId="3947A4F2" w14:textId="77777777" w:rsidR="00206165" w:rsidRPr="00206165" w:rsidRDefault="00206165" w:rsidP="0066008E">
            <w:pPr>
              <w:rPr>
                <w:rFonts w:ascii="Arial" w:hAnsi="Arial" w:cs="Arial"/>
              </w:rPr>
            </w:pPr>
            <w:r w:rsidRPr="00206165">
              <w:rPr>
                <w:rFonts w:ascii="Arial" w:hAnsi="Arial" w:cs="Arial"/>
              </w:rPr>
              <w:t>You are exempt from paying council tax if you are a registered full time student.</w:t>
            </w:r>
          </w:p>
          <w:p w14:paraId="0C8FAA1D" w14:textId="77777777" w:rsidR="00206165" w:rsidRPr="00206165" w:rsidRDefault="00206165" w:rsidP="0066008E">
            <w:pPr>
              <w:rPr>
                <w:rFonts w:ascii="Arial" w:hAnsi="Arial" w:cs="Arial"/>
              </w:rPr>
            </w:pPr>
          </w:p>
          <w:p w14:paraId="7E7DD7F9" w14:textId="77777777" w:rsidR="00206165" w:rsidRPr="00206165" w:rsidRDefault="00206165" w:rsidP="0066008E">
            <w:pPr>
              <w:rPr>
                <w:rFonts w:ascii="Arial" w:hAnsi="Arial" w:cs="Arial"/>
              </w:rPr>
            </w:pPr>
            <w:r w:rsidRPr="00206165">
              <w:rPr>
                <w:rFonts w:ascii="Arial" w:hAnsi="Arial" w:cs="Arial"/>
              </w:rPr>
              <w:t>If you are in thesis awaited status you may be exempt depending on which council you are registered to.</w:t>
            </w:r>
          </w:p>
          <w:p w14:paraId="3CD36990" w14:textId="77777777" w:rsidR="00206165" w:rsidRPr="00206165" w:rsidRDefault="00206165" w:rsidP="0066008E">
            <w:pPr>
              <w:rPr>
                <w:rFonts w:ascii="Arial" w:hAnsi="Arial" w:cs="Arial"/>
              </w:rPr>
            </w:pPr>
          </w:p>
          <w:p w14:paraId="158587C4" w14:textId="77777777" w:rsidR="00206165" w:rsidRPr="00206165" w:rsidRDefault="00206165" w:rsidP="0066008E">
            <w:pPr>
              <w:rPr>
                <w:rFonts w:ascii="Arial" w:hAnsi="Arial" w:cs="Arial"/>
              </w:rPr>
            </w:pPr>
            <w:r w:rsidRPr="00206165">
              <w:rPr>
                <w:rFonts w:ascii="Arial" w:hAnsi="Arial" w:cs="Arial"/>
              </w:rPr>
              <w:t>If everyone in your house is a full time registered student then the whole house will be exempt.</w:t>
            </w:r>
          </w:p>
          <w:p w14:paraId="3EB6247F" w14:textId="77777777" w:rsidR="00206165" w:rsidRPr="00206165" w:rsidRDefault="00206165" w:rsidP="0066008E">
            <w:pPr>
              <w:rPr>
                <w:rFonts w:ascii="Arial" w:hAnsi="Arial" w:cs="Arial"/>
              </w:rPr>
            </w:pPr>
          </w:p>
          <w:p w14:paraId="6CA3021D" w14:textId="77777777" w:rsidR="00206165" w:rsidRPr="00206165" w:rsidRDefault="00206165" w:rsidP="0066008E">
            <w:pPr>
              <w:rPr>
                <w:rFonts w:ascii="Arial" w:hAnsi="Arial" w:cs="Arial"/>
              </w:rPr>
            </w:pPr>
            <w:r w:rsidRPr="00206165">
              <w:rPr>
                <w:rFonts w:ascii="Arial" w:hAnsi="Arial" w:cs="Arial"/>
              </w:rPr>
              <w:t>If there are non-students living with students then the house will receive a discount but the non-students would be liable to pay the council tax bill.</w:t>
            </w:r>
          </w:p>
          <w:p w14:paraId="4494F48B" w14:textId="77777777" w:rsidR="00206165" w:rsidRPr="00206165" w:rsidRDefault="00206165" w:rsidP="0066008E">
            <w:pPr>
              <w:rPr>
                <w:rFonts w:ascii="Arial" w:hAnsi="Arial" w:cs="Arial"/>
              </w:rPr>
            </w:pPr>
          </w:p>
          <w:p w14:paraId="7DBB4EF0" w14:textId="4CDCFCCF" w:rsidR="00206165" w:rsidRPr="00206165" w:rsidRDefault="00206165">
            <w:pPr>
              <w:rPr>
                <w:rFonts w:ascii="Arial" w:hAnsi="Arial" w:cs="Arial"/>
              </w:rPr>
            </w:pPr>
            <w:r w:rsidRPr="00206165">
              <w:rPr>
                <w:rFonts w:ascii="Arial" w:hAnsi="Arial" w:cs="Arial"/>
              </w:rPr>
              <w:t>Dependants of tier 4 visa full time students are also exempt from council tax as long as correct evidence is provided to the council.</w:t>
            </w:r>
          </w:p>
        </w:tc>
      </w:tr>
      <w:tr w:rsidR="00206165" w:rsidRPr="00206165" w14:paraId="45DFA426" w14:textId="77777777" w:rsidTr="00B216AA">
        <w:tc>
          <w:tcPr>
            <w:tcW w:w="2765" w:type="dxa"/>
          </w:tcPr>
          <w:p w14:paraId="7197D9B2" w14:textId="54DB6485" w:rsidR="00206165" w:rsidRPr="00206165" w:rsidRDefault="00206165">
            <w:pPr>
              <w:rPr>
                <w:rFonts w:ascii="Arial" w:hAnsi="Arial" w:cs="Arial"/>
              </w:rPr>
            </w:pPr>
            <w:r w:rsidRPr="00206165">
              <w:rPr>
                <w:rFonts w:ascii="Arial" w:hAnsi="Arial" w:cs="Arial"/>
              </w:rPr>
              <w:t xml:space="preserve">What are the different types of tenancies, </w:t>
            </w:r>
            <w:proofErr w:type="spellStart"/>
            <w:r w:rsidRPr="00206165">
              <w:rPr>
                <w:rFonts w:ascii="Arial" w:hAnsi="Arial" w:cs="Arial"/>
              </w:rPr>
              <w:t>ie</w:t>
            </w:r>
            <w:proofErr w:type="spellEnd"/>
            <w:r w:rsidRPr="00206165">
              <w:rPr>
                <w:rFonts w:ascii="Arial" w:hAnsi="Arial" w:cs="Arial"/>
              </w:rPr>
              <w:t xml:space="preserve"> AST, license etc.</w:t>
            </w:r>
          </w:p>
        </w:tc>
        <w:tc>
          <w:tcPr>
            <w:tcW w:w="6444" w:type="dxa"/>
          </w:tcPr>
          <w:p w14:paraId="77B4B7E3" w14:textId="77777777" w:rsidR="00206165" w:rsidRPr="00206165" w:rsidRDefault="00206165" w:rsidP="0066008E">
            <w:pPr>
              <w:rPr>
                <w:rFonts w:ascii="Arial" w:hAnsi="Arial" w:cs="Arial"/>
              </w:rPr>
            </w:pPr>
            <w:r w:rsidRPr="00206165">
              <w:rPr>
                <w:rFonts w:ascii="Arial" w:hAnsi="Arial" w:cs="Arial"/>
              </w:rPr>
              <w:t xml:space="preserve">Different types of tenancies give you very different rights. </w:t>
            </w:r>
          </w:p>
          <w:p w14:paraId="6AFF6524" w14:textId="77777777" w:rsidR="00206165" w:rsidRPr="00206165" w:rsidRDefault="00206165" w:rsidP="0066008E">
            <w:pPr>
              <w:rPr>
                <w:rFonts w:ascii="Arial" w:hAnsi="Arial" w:cs="Arial"/>
              </w:rPr>
            </w:pPr>
          </w:p>
          <w:p w14:paraId="62D802A6" w14:textId="77777777" w:rsidR="00206165" w:rsidRPr="00206165" w:rsidRDefault="00206165" w:rsidP="0066008E">
            <w:pPr>
              <w:numPr>
                <w:ilvl w:val="0"/>
                <w:numId w:val="4"/>
              </w:numPr>
              <w:rPr>
                <w:rFonts w:ascii="Arial" w:hAnsi="Arial" w:cs="Arial"/>
              </w:rPr>
            </w:pPr>
            <w:r w:rsidRPr="00206165">
              <w:rPr>
                <w:rFonts w:ascii="Arial" w:hAnsi="Arial" w:cs="Arial"/>
              </w:rPr>
              <w:t xml:space="preserve">Most people who rent from a private Landlord who doesn’t live with them will have an assured </w:t>
            </w:r>
            <w:proofErr w:type="spellStart"/>
            <w:r w:rsidRPr="00206165">
              <w:rPr>
                <w:rFonts w:ascii="Arial" w:hAnsi="Arial" w:cs="Arial"/>
              </w:rPr>
              <w:t>shorthold</w:t>
            </w:r>
            <w:proofErr w:type="spellEnd"/>
            <w:r w:rsidRPr="00206165">
              <w:rPr>
                <w:rFonts w:ascii="Arial" w:hAnsi="Arial" w:cs="Arial"/>
              </w:rPr>
              <w:t xml:space="preserve"> tenancy. Assured </w:t>
            </w:r>
            <w:proofErr w:type="spellStart"/>
            <w:r w:rsidRPr="00206165">
              <w:rPr>
                <w:rFonts w:ascii="Arial" w:hAnsi="Arial" w:cs="Arial"/>
              </w:rPr>
              <w:t>shorthold</w:t>
            </w:r>
            <w:proofErr w:type="spellEnd"/>
            <w:r w:rsidRPr="00206165">
              <w:rPr>
                <w:rFonts w:ascii="Arial" w:hAnsi="Arial" w:cs="Arial"/>
              </w:rPr>
              <w:t xml:space="preserve"> tenancies are the most common type of tenancy </w:t>
            </w:r>
          </w:p>
          <w:p w14:paraId="13EA7BCA" w14:textId="77777777" w:rsidR="00206165" w:rsidRPr="00206165" w:rsidRDefault="00206165" w:rsidP="0066008E">
            <w:pPr>
              <w:rPr>
                <w:rFonts w:ascii="Arial" w:hAnsi="Arial" w:cs="Arial"/>
              </w:rPr>
            </w:pPr>
          </w:p>
          <w:p w14:paraId="259BB3ED" w14:textId="77777777" w:rsidR="00206165" w:rsidRPr="00206165" w:rsidRDefault="00206165" w:rsidP="0066008E">
            <w:pPr>
              <w:rPr>
                <w:rFonts w:ascii="Arial" w:hAnsi="Arial" w:cs="Arial"/>
              </w:rPr>
            </w:pPr>
            <w:r w:rsidRPr="00206165">
              <w:rPr>
                <w:rFonts w:ascii="Arial" w:hAnsi="Arial" w:cs="Arial"/>
              </w:rPr>
              <w:t xml:space="preserve">Assured </w:t>
            </w:r>
            <w:proofErr w:type="spellStart"/>
            <w:r w:rsidRPr="00206165">
              <w:rPr>
                <w:rFonts w:ascii="Arial" w:hAnsi="Arial" w:cs="Arial"/>
              </w:rPr>
              <w:t>shorthold</w:t>
            </w:r>
            <w:proofErr w:type="spellEnd"/>
            <w:r w:rsidRPr="00206165">
              <w:rPr>
                <w:rFonts w:ascii="Arial" w:hAnsi="Arial" w:cs="Arial"/>
              </w:rPr>
              <w:t xml:space="preserve"> tenancies can be:</w:t>
            </w:r>
          </w:p>
          <w:p w14:paraId="61523FC5" w14:textId="77777777" w:rsidR="00206165" w:rsidRPr="00206165" w:rsidRDefault="00206165" w:rsidP="0066008E">
            <w:pPr>
              <w:numPr>
                <w:ilvl w:val="0"/>
                <w:numId w:val="4"/>
              </w:numPr>
              <w:rPr>
                <w:rFonts w:ascii="Arial" w:hAnsi="Arial" w:cs="Arial"/>
              </w:rPr>
            </w:pPr>
            <w:r w:rsidRPr="00206165">
              <w:rPr>
                <w:rFonts w:ascii="Arial" w:hAnsi="Arial" w:cs="Arial"/>
              </w:rPr>
              <w:t xml:space="preserve">fixed term - often 6 or 12 months OR </w:t>
            </w:r>
          </w:p>
          <w:p w14:paraId="2B655D02" w14:textId="77777777" w:rsidR="00206165" w:rsidRPr="00206165" w:rsidRDefault="00206165" w:rsidP="0066008E">
            <w:pPr>
              <w:numPr>
                <w:ilvl w:val="0"/>
                <w:numId w:val="4"/>
              </w:numPr>
              <w:rPr>
                <w:rFonts w:ascii="Arial" w:hAnsi="Arial" w:cs="Arial"/>
              </w:rPr>
            </w:pPr>
            <w:r w:rsidRPr="00206165">
              <w:rPr>
                <w:rFonts w:ascii="Arial" w:hAnsi="Arial" w:cs="Arial"/>
              </w:rPr>
              <w:t>periodic - rolling weekly or monthly</w:t>
            </w:r>
          </w:p>
          <w:p w14:paraId="6AADD38A" w14:textId="77777777" w:rsidR="00206165" w:rsidRPr="00206165" w:rsidRDefault="00206165" w:rsidP="0066008E">
            <w:pPr>
              <w:rPr>
                <w:rFonts w:ascii="Arial" w:hAnsi="Arial" w:cs="Arial"/>
              </w:rPr>
            </w:pPr>
          </w:p>
          <w:p w14:paraId="29994FB8" w14:textId="77777777" w:rsidR="00206165" w:rsidRPr="00206165" w:rsidRDefault="00206165" w:rsidP="0066008E">
            <w:pPr>
              <w:rPr>
                <w:rFonts w:ascii="Arial" w:hAnsi="Arial" w:cs="Arial"/>
              </w:rPr>
            </w:pPr>
            <w:r w:rsidRPr="00206165">
              <w:rPr>
                <w:rFonts w:ascii="Arial" w:hAnsi="Arial" w:cs="Arial"/>
              </w:rPr>
              <w:t>Your landlord must also:</w:t>
            </w:r>
          </w:p>
          <w:p w14:paraId="7993FF9C" w14:textId="77777777" w:rsidR="00206165" w:rsidRPr="00206165" w:rsidRDefault="00206165" w:rsidP="0066008E">
            <w:pPr>
              <w:numPr>
                <w:ilvl w:val="0"/>
                <w:numId w:val="5"/>
              </w:numPr>
              <w:rPr>
                <w:rFonts w:ascii="Arial" w:hAnsi="Arial" w:cs="Arial"/>
              </w:rPr>
            </w:pPr>
            <w:r w:rsidRPr="00206165">
              <w:rPr>
                <w:rFonts w:ascii="Arial" w:hAnsi="Arial" w:cs="Arial"/>
              </w:rPr>
              <w:t>follow eviction procedures if they want you to leave</w:t>
            </w:r>
          </w:p>
          <w:p w14:paraId="3DC20599" w14:textId="77777777" w:rsidR="00206165" w:rsidRPr="00206165" w:rsidRDefault="00206165" w:rsidP="0066008E">
            <w:pPr>
              <w:numPr>
                <w:ilvl w:val="0"/>
                <w:numId w:val="5"/>
              </w:numPr>
              <w:rPr>
                <w:rFonts w:ascii="Arial" w:hAnsi="Arial" w:cs="Arial"/>
              </w:rPr>
            </w:pPr>
            <w:hyperlink r:id="rId7" w:tooltip="See also: Tenancy deposit protection rules" w:history="1">
              <w:r w:rsidRPr="00206165">
                <w:rPr>
                  <w:rStyle w:val="Hyperlink"/>
                  <w:rFonts w:ascii="Arial" w:hAnsi="Arial" w:cs="Arial"/>
                  <w:b/>
                  <w:bCs/>
                </w:rPr>
                <w:t>protect your deposit</w:t>
              </w:r>
            </w:hyperlink>
            <w:r w:rsidRPr="00206165">
              <w:rPr>
                <w:rFonts w:ascii="Arial" w:hAnsi="Arial" w:cs="Arial"/>
              </w:rPr>
              <w:t> in a government approved scheme</w:t>
            </w:r>
          </w:p>
          <w:p w14:paraId="575D9739" w14:textId="77777777" w:rsidR="00206165" w:rsidRPr="00206165" w:rsidRDefault="00206165" w:rsidP="0066008E">
            <w:pPr>
              <w:numPr>
                <w:ilvl w:val="0"/>
                <w:numId w:val="5"/>
              </w:numPr>
              <w:rPr>
                <w:rFonts w:ascii="Arial" w:hAnsi="Arial" w:cs="Arial"/>
              </w:rPr>
            </w:pPr>
            <w:r w:rsidRPr="00206165">
              <w:rPr>
                <w:rFonts w:ascii="Arial" w:hAnsi="Arial" w:cs="Arial"/>
              </w:rPr>
              <w:t>And arrange a yearly </w:t>
            </w:r>
            <w:hyperlink r:id="rId8" w:tooltip="See also: Gas safety in rented homes" w:history="1">
              <w:r w:rsidRPr="00206165">
                <w:rPr>
                  <w:rStyle w:val="Hyperlink"/>
                  <w:rFonts w:ascii="Arial" w:hAnsi="Arial" w:cs="Arial"/>
                  <w:b/>
                  <w:bCs/>
                </w:rPr>
                <w:t>gas safety check</w:t>
              </w:r>
            </w:hyperlink>
            <w:r w:rsidRPr="00206165">
              <w:rPr>
                <w:rFonts w:ascii="Arial" w:hAnsi="Arial" w:cs="Arial"/>
              </w:rPr>
              <w:t xml:space="preserve"> if there are gas appliances in your home </w:t>
            </w:r>
          </w:p>
          <w:p w14:paraId="7806576B" w14:textId="77777777" w:rsidR="00206165" w:rsidRPr="00206165" w:rsidRDefault="00206165" w:rsidP="0066008E">
            <w:pPr>
              <w:rPr>
                <w:rFonts w:ascii="Arial" w:hAnsi="Arial" w:cs="Arial"/>
              </w:rPr>
            </w:pPr>
          </w:p>
          <w:p w14:paraId="26549278" w14:textId="77777777" w:rsidR="00206165" w:rsidRPr="00206165" w:rsidRDefault="00206165" w:rsidP="0066008E">
            <w:pPr>
              <w:numPr>
                <w:ilvl w:val="0"/>
                <w:numId w:val="4"/>
              </w:numPr>
              <w:rPr>
                <w:rFonts w:ascii="Arial" w:hAnsi="Arial" w:cs="Arial"/>
              </w:rPr>
            </w:pPr>
            <w:r w:rsidRPr="00206165">
              <w:rPr>
                <w:rFonts w:ascii="Arial" w:hAnsi="Arial" w:cs="Arial"/>
              </w:rPr>
              <w:t>You can also have what is called an ‘Excluded tenancy or licence’. This type of tenancy or licence is usually in place if you lodge with your landlord and share rooms with them, like a kitchen or bathroom. You’ll usually have less protection from eviction with this type of agreement</w:t>
            </w:r>
          </w:p>
          <w:p w14:paraId="0C7A2B66" w14:textId="50A226BB" w:rsidR="00206165" w:rsidRPr="00206165" w:rsidRDefault="00206165">
            <w:pPr>
              <w:rPr>
                <w:rFonts w:ascii="Arial" w:hAnsi="Arial" w:cs="Arial"/>
              </w:rPr>
            </w:pPr>
          </w:p>
        </w:tc>
      </w:tr>
      <w:tr w:rsidR="00206165" w:rsidRPr="00206165" w14:paraId="12B6C02B" w14:textId="77777777" w:rsidTr="00B216AA">
        <w:tc>
          <w:tcPr>
            <w:tcW w:w="2765" w:type="dxa"/>
          </w:tcPr>
          <w:p w14:paraId="2FA91335" w14:textId="77777777" w:rsidR="00206165" w:rsidRPr="00206165" w:rsidRDefault="00206165">
            <w:pPr>
              <w:rPr>
                <w:rFonts w:ascii="Arial" w:hAnsi="Arial" w:cs="Arial"/>
              </w:rPr>
            </w:pPr>
            <w:r w:rsidRPr="00206165">
              <w:rPr>
                <w:rFonts w:ascii="Arial" w:hAnsi="Arial" w:cs="Arial"/>
              </w:rPr>
              <w:t>Where can I find out more information on my rights and responsibilities as a tenant?</w:t>
            </w:r>
          </w:p>
        </w:tc>
        <w:tc>
          <w:tcPr>
            <w:tcW w:w="6444" w:type="dxa"/>
          </w:tcPr>
          <w:p w14:paraId="19DDEB8E" w14:textId="77777777" w:rsidR="00206165" w:rsidRPr="00206165" w:rsidRDefault="00206165" w:rsidP="0066008E">
            <w:pPr>
              <w:numPr>
                <w:ilvl w:val="0"/>
                <w:numId w:val="4"/>
              </w:numPr>
              <w:rPr>
                <w:rFonts w:ascii="Arial" w:hAnsi="Arial" w:cs="Arial"/>
              </w:rPr>
            </w:pPr>
            <w:r w:rsidRPr="00206165">
              <w:rPr>
                <w:rFonts w:ascii="Arial" w:hAnsi="Arial" w:cs="Arial"/>
              </w:rPr>
              <w:t xml:space="preserve">Shelter is the housing and homelessness charity who help millions of people every year struggling with bad housing or homelessness through their advice, support and legal services </w:t>
            </w:r>
          </w:p>
          <w:p w14:paraId="0111B3B0" w14:textId="77777777" w:rsidR="00206165" w:rsidRPr="00206165" w:rsidRDefault="00206165" w:rsidP="0066008E">
            <w:pPr>
              <w:rPr>
                <w:rFonts w:ascii="Arial" w:hAnsi="Arial" w:cs="Arial"/>
              </w:rPr>
            </w:pPr>
          </w:p>
          <w:p w14:paraId="3BED9202" w14:textId="58B2B4F1" w:rsidR="00206165" w:rsidRPr="00206165" w:rsidRDefault="00206165" w:rsidP="0066008E">
            <w:pPr>
              <w:numPr>
                <w:ilvl w:val="0"/>
                <w:numId w:val="4"/>
              </w:numPr>
              <w:rPr>
                <w:rFonts w:ascii="Arial" w:hAnsi="Arial" w:cs="Arial"/>
              </w:rPr>
            </w:pPr>
            <w:r w:rsidRPr="00206165">
              <w:rPr>
                <w:rFonts w:ascii="Arial" w:hAnsi="Arial" w:cs="Arial"/>
              </w:rPr>
              <w:t xml:space="preserve">If you need information and advice on your rights and responsibilities as a tenant then you can speak with one of Shelter’s Expert Housing Advisors by using their online chat service or by calling their national helpline </w:t>
            </w:r>
          </w:p>
          <w:p w14:paraId="24071E8C" w14:textId="77777777" w:rsidR="00206165" w:rsidRPr="00206165" w:rsidRDefault="00206165" w:rsidP="0066008E">
            <w:pPr>
              <w:rPr>
                <w:rFonts w:ascii="Arial" w:hAnsi="Arial" w:cs="Arial"/>
              </w:rPr>
            </w:pPr>
          </w:p>
          <w:p w14:paraId="402BAB7D" w14:textId="77777777" w:rsidR="00206165" w:rsidRPr="00206165" w:rsidRDefault="00206165" w:rsidP="0066008E">
            <w:pPr>
              <w:numPr>
                <w:ilvl w:val="0"/>
                <w:numId w:val="4"/>
              </w:numPr>
              <w:rPr>
                <w:rFonts w:ascii="Arial" w:hAnsi="Arial" w:cs="Arial"/>
              </w:rPr>
            </w:pPr>
            <w:r w:rsidRPr="00206165">
              <w:rPr>
                <w:rFonts w:ascii="Arial" w:hAnsi="Arial" w:cs="Arial"/>
              </w:rPr>
              <w:t xml:space="preserve">For more information or to seek advice you can search ‘Shelter- Get help’ online </w:t>
            </w:r>
          </w:p>
          <w:p w14:paraId="59B7529C" w14:textId="77777777" w:rsidR="00206165" w:rsidRPr="00206165" w:rsidRDefault="00206165" w:rsidP="0066008E">
            <w:pPr>
              <w:rPr>
                <w:rFonts w:ascii="Arial" w:hAnsi="Arial" w:cs="Arial"/>
              </w:rPr>
            </w:pPr>
          </w:p>
          <w:p w14:paraId="088689B6" w14:textId="61ECF0F0" w:rsidR="00206165" w:rsidRPr="00206165" w:rsidRDefault="00206165" w:rsidP="0066008E">
            <w:pPr>
              <w:numPr>
                <w:ilvl w:val="0"/>
                <w:numId w:val="4"/>
              </w:numPr>
              <w:rPr>
                <w:rFonts w:ascii="Arial" w:hAnsi="Arial" w:cs="Arial"/>
              </w:rPr>
            </w:pPr>
            <w:r w:rsidRPr="00206165">
              <w:rPr>
                <w:rFonts w:ascii="Arial" w:hAnsi="Arial" w:cs="Arial"/>
              </w:rPr>
              <w:t xml:space="preserve">Citizens Advice also provide housing advice covering areas such as ‘If you’re having problems with renting due to Coronavirus’, ‘renting privately’, ‘homelessness’, ‘repairs’ and much more </w:t>
            </w:r>
          </w:p>
          <w:p w14:paraId="528632B6" w14:textId="77777777" w:rsidR="00206165" w:rsidRPr="00206165" w:rsidRDefault="00206165" w:rsidP="0066008E">
            <w:pPr>
              <w:rPr>
                <w:rFonts w:ascii="Arial" w:hAnsi="Arial" w:cs="Arial"/>
              </w:rPr>
            </w:pPr>
          </w:p>
          <w:p w14:paraId="716D8C92" w14:textId="2A97F4BA" w:rsidR="00206165" w:rsidRPr="00206165" w:rsidRDefault="00206165" w:rsidP="0066008E">
            <w:pPr>
              <w:numPr>
                <w:ilvl w:val="0"/>
                <w:numId w:val="4"/>
              </w:numPr>
              <w:rPr>
                <w:rFonts w:ascii="Arial" w:hAnsi="Arial" w:cs="Arial"/>
              </w:rPr>
            </w:pPr>
            <w:r w:rsidRPr="00206165">
              <w:rPr>
                <w:rFonts w:ascii="Arial" w:hAnsi="Arial" w:cs="Arial"/>
              </w:rPr>
              <w:t xml:space="preserve">You can find out more and seek support by searching ‘Citizens Advice Housing Support’ online </w:t>
            </w:r>
          </w:p>
        </w:tc>
      </w:tr>
      <w:tr w:rsidR="00206165" w:rsidRPr="00206165" w14:paraId="0D82301D" w14:textId="77777777" w:rsidTr="00B216AA">
        <w:tc>
          <w:tcPr>
            <w:tcW w:w="2765" w:type="dxa"/>
          </w:tcPr>
          <w:p w14:paraId="07F6E04E" w14:textId="77777777" w:rsidR="00206165" w:rsidRPr="00206165" w:rsidRDefault="00206165">
            <w:pPr>
              <w:rPr>
                <w:rFonts w:ascii="Arial" w:hAnsi="Arial" w:cs="Arial"/>
              </w:rPr>
            </w:pPr>
            <w:r w:rsidRPr="00206165">
              <w:rPr>
                <w:rFonts w:ascii="Arial" w:hAnsi="Arial" w:cs="Arial"/>
              </w:rPr>
              <w:t>How do we organise household bills</w:t>
            </w:r>
          </w:p>
        </w:tc>
        <w:tc>
          <w:tcPr>
            <w:tcW w:w="6444" w:type="dxa"/>
          </w:tcPr>
          <w:p w14:paraId="2E06043D" w14:textId="77777777" w:rsidR="00206165" w:rsidRPr="00206165" w:rsidRDefault="00206165" w:rsidP="0066008E">
            <w:pPr>
              <w:rPr>
                <w:rFonts w:ascii="Arial" w:hAnsi="Arial" w:cs="Arial"/>
              </w:rPr>
            </w:pPr>
            <w:r w:rsidRPr="00206165">
              <w:rPr>
                <w:rFonts w:ascii="Arial" w:hAnsi="Arial" w:cs="Arial"/>
              </w:rPr>
              <w:t>You will need to form an agreement with your housemates to share the bills, it is advisable to name all tenants on the bill.</w:t>
            </w:r>
          </w:p>
          <w:p w14:paraId="37DD7153" w14:textId="77777777" w:rsidR="00206165" w:rsidRPr="00206165" w:rsidRDefault="00206165" w:rsidP="0066008E">
            <w:pPr>
              <w:rPr>
                <w:rFonts w:ascii="Arial" w:hAnsi="Arial" w:cs="Arial"/>
              </w:rPr>
            </w:pPr>
          </w:p>
          <w:p w14:paraId="36DE6980" w14:textId="45515CD6" w:rsidR="00206165" w:rsidRPr="00206165" w:rsidRDefault="00206165" w:rsidP="0066008E">
            <w:pPr>
              <w:rPr>
                <w:rFonts w:ascii="Arial" w:hAnsi="Arial" w:cs="Arial"/>
              </w:rPr>
            </w:pPr>
            <w:r w:rsidRPr="00206165">
              <w:rPr>
                <w:rFonts w:ascii="Arial" w:hAnsi="Arial" w:cs="Arial"/>
              </w:rPr>
              <w:t>You may wish to look into a bill sharing company which does all this for you, however there are additional charges for this.</w:t>
            </w:r>
          </w:p>
        </w:tc>
      </w:tr>
      <w:tr w:rsidR="00206165" w:rsidRPr="00206165" w14:paraId="7B787460" w14:textId="77777777" w:rsidTr="00B216AA">
        <w:tc>
          <w:tcPr>
            <w:tcW w:w="2765" w:type="dxa"/>
          </w:tcPr>
          <w:p w14:paraId="567C8F7E" w14:textId="77777777" w:rsidR="00206165" w:rsidRPr="00206165" w:rsidRDefault="00206165">
            <w:pPr>
              <w:rPr>
                <w:rFonts w:ascii="Arial" w:hAnsi="Arial" w:cs="Arial"/>
              </w:rPr>
            </w:pPr>
            <w:r w:rsidRPr="00206165">
              <w:rPr>
                <w:rFonts w:ascii="Arial" w:hAnsi="Arial" w:cs="Arial"/>
              </w:rPr>
              <w:t>What fees can the landlord/agent charge?</w:t>
            </w:r>
          </w:p>
        </w:tc>
        <w:tc>
          <w:tcPr>
            <w:tcW w:w="6444" w:type="dxa"/>
          </w:tcPr>
          <w:p w14:paraId="34FC983E" w14:textId="77777777" w:rsidR="00206165" w:rsidRPr="00206165" w:rsidRDefault="00206165" w:rsidP="0066008E">
            <w:pPr>
              <w:rPr>
                <w:rFonts w:ascii="Arial" w:hAnsi="Arial" w:cs="Arial"/>
              </w:rPr>
            </w:pPr>
            <w:r w:rsidRPr="00206165">
              <w:rPr>
                <w:rFonts w:ascii="Arial" w:hAnsi="Arial" w:cs="Arial"/>
              </w:rPr>
              <w:t xml:space="preserve">In 2019 there was new a Tenancy Fee Act introduced which specifies the fees that landlords/agents are legally allowed to charge </w:t>
            </w:r>
            <w:proofErr w:type="gramStart"/>
            <w:r w:rsidRPr="00206165">
              <w:rPr>
                <w:rFonts w:ascii="Arial" w:hAnsi="Arial" w:cs="Arial"/>
              </w:rPr>
              <w:t>you.</w:t>
            </w:r>
            <w:proofErr w:type="gramEnd"/>
            <w:r w:rsidRPr="00206165">
              <w:rPr>
                <w:rFonts w:ascii="Arial" w:hAnsi="Arial" w:cs="Arial"/>
              </w:rPr>
              <w:t xml:space="preserve">  Prior to this Act you could be charged for numerous things.</w:t>
            </w:r>
          </w:p>
          <w:p w14:paraId="59695BD6" w14:textId="77777777" w:rsidR="00206165" w:rsidRPr="00206165" w:rsidRDefault="00206165" w:rsidP="0066008E">
            <w:pPr>
              <w:rPr>
                <w:rFonts w:ascii="Arial" w:hAnsi="Arial" w:cs="Arial"/>
              </w:rPr>
            </w:pPr>
          </w:p>
          <w:p w14:paraId="39F50E5D" w14:textId="77777777" w:rsidR="00206165" w:rsidRPr="00206165" w:rsidRDefault="00206165" w:rsidP="0066008E">
            <w:pPr>
              <w:rPr>
                <w:rFonts w:ascii="Arial" w:hAnsi="Arial" w:cs="Arial"/>
              </w:rPr>
            </w:pPr>
            <w:r w:rsidRPr="00206165">
              <w:rPr>
                <w:rFonts w:ascii="Arial" w:hAnsi="Arial" w:cs="Arial"/>
              </w:rPr>
              <w:t>You can now only be charged the following fees.</w:t>
            </w:r>
          </w:p>
          <w:p w14:paraId="0934D5AA" w14:textId="77777777" w:rsidR="00206165" w:rsidRPr="00206165" w:rsidRDefault="00206165" w:rsidP="0066008E">
            <w:pPr>
              <w:rPr>
                <w:rFonts w:ascii="Arial" w:hAnsi="Arial" w:cs="Arial"/>
              </w:rPr>
            </w:pPr>
          </w:p>
          <w:p w14:paraId="4AF57FFF" w14:textId="77777777" w:rsidR="00206165" w:rsidRPr="00206165" w:rsidRDefault="00206165" w:rsidP="0066008E">
            <w:pPr>
              <w:rPr>
                <w:rFonts w:ascii="Arial" w:hAnsi="Arial" w:cs="Arial"/>
              </w:rPr>
            </w:pPr>
            <w:r w:rsidRPr="00206165">
              <w:rPr>
                <w:rFonts w:ascii="Arial" w:hAnsi="Arial" w:cs="Arial"/>
              </w:rPr>
              <w:t>• the rent</w:t>
            </w:r>
          </w:p>
          <w:p w14:paraId="473C3E0A" w14:textId="77777777" w:rsidR="00206165" w:rsidRPr="00206165" w:rsidRDefault="00206165" w:rsidP="0066008E">
            <w:pPr>
              <w:rPr>
                <w:rFonts w:ascii="Arial" w:hAnsi="Arial" w:cs="Arial"/>
              </w:rPr>
            </w:pPr>
            <w:r w:rsidRPr="00206165">
              <w:rPr>
                <w:rFonts w:ascii="Arial" w:hAnsi="Arial" w:cs="Arial"/>
              </w:rPr>
              <w:t>• a refundable tenancy deposit capped at no more than five weeks’ rent where</w:t>
            </w:r>
          </w:p>
          <w:p w14:paraId="6D24EEC1" w14:textId="77777777" w:rsidR="00206165" w:rsidRPr="00206165" w:rsidRDefault="00206165" w:rsidP="0066008E">
            <w:pPr>
              <w:rPr>
                <w:rFonts w:ascii="Arial" w:hAnsi="Arial" w:cs="Arial"/>
              </w:rPr>
            </w:pPr>
            <w:r w:rsidRPr="00206165">
              <w:rPr>
                <w:rFonts w:ascii="Arial" w:hAnsi="Arial" w:cs="Arial"/>
              </w:rPr>
              <w:t>your total annual rent is less than £50,000, or six weeks’ rent where your total</w:t>
            </w:r>
          </w:p>
          <w:p w14:paraId="3CE85C3F" w14:textId="77777777" w:rsidR="00206165" w:rsidRPr="00206165" w:rsidRDefault="00206165" w:rsidP="0066008E">
            <w:pPr>
              <w:rPr>
                <w:rFonts w:ascii="Arial" w:hAnsi="Arial" w:cs="Arial"/>
              </w:rPr>
            </w:pPr>
            <w:r w:rsidRPr="00206165">
              <w:rPr>
                <w:rFonts w:ascii="Arial" w:hAnsi="Arial" w:cs="Arial"/>
              </w:rPr>
              <w:t>annual rent is £50,000 or above</w:t>
            </w:r>
          </w:p>
          <w:p w14:paraId="3927B9B9" w14:textId="77777777" w:rsidR="00206165" w:rsidRPr="00206165" w:rsidRDefault="00206165" w:rsidP="0066008E">
            <w:pPr>
              <w:rPr>
                <w:rFonts w:ascii="Arial" w:hAnsi="Arial" w:cs="Arial"/>
              </w:rPr>
            </w:pPr>
            <w:r w:rsidRPr="00206165">
              <w:rPr>
                <w:rFonts w:ascii="Arial" w:hAnsi="Arial" w:cs="Arial"/>
              </w:rPr>
              <w:t>• a refundable holding deposit (to reserve a property) capped at no more than</w:t>
            </w:r>
          </w:p>
          <w:p w14:paraId="440CCA12" w14:textId="77777777" w:rsidR="00206165" w:rsidRPr="00206165" w:rsidRDefault="00206165" w:rsidP="0066008E">
            <w:pPr>
              <w:rPr>
                <w:rFonts w:ascii="Arial" w:hAnsi="Arial" w:cs="Arial"/>
              </w:rPr>
            </w:pPr>
            <w:r w:rsidRPr="00206165">
              <w:rPr>
                <w:rFonts w:ascii="Arial" w:hAnsi="Arial" w:cs="Arial"/>
              </w:rPr>
              <w:t>one week’s rent</w:t>
            </w:r>
          </w:p>
          <w:p w14:paraId="39B0E28A" w14:textId="77777777" w:rsidR="00206165" w:rsidRPr="00206165" w:rsidRDefault="00206165" w:rsidP="0066008E">
            <w:pPr>
              <w:rPr>
                <w:rFonts w:ascii="Arial" w:hAnsi="Arial" w:cs="Arial"/>
              </w:rPr>
            </w:pPr>
            <w:r w:rsidRPr="00206165">
              <w:rPr>
                <w:rFonts w:ascii="Arial" w:hAnsi="Arial" w:cs="Arial"/>
              </w:rPr>
              <w:t>• payments to change the tenancy when requested by the tenant, capped at</w:t>
            </w:r>
          </w:p>
          <w:p w14:paraId="51EFA558" w14:textId="77777777" w:rsidR="00206165" w:rsidRPr="00206165" w:rsidRDefault="00206165" w:rsidP="0066008E">
            <w:pPr>
              <w:rPr>
                <w:rFonts w:ascii="Arial" w:hAnsi="Arial" w:cs="Arial"/>
              </w:rPr>
            </w:pPr>
            <w:r w:rsidRPr="00206165">
              <w:rPr>
                <w:rFonts w:ascii="Arial" w:hAnsi="Arial" w:cs="Arial"/>
              </w:rPr>
              <w:t>£50, or reasonable costs incurred if higher</w:t>
            </w:r>
          </w:p>
          <w:p w14:paraId="71A6F94E" w14:textId="77777777" w:rsidR="00206165" w:rsidRPr="00206165" w:rsidRDefault="00206165" w:rsidP="0066008E">
            <w:pPr>
              <w:rPr>
                <w:rFonts w:ascii="Arial" w:hAnsi="Arial" w:cs="Arial"/>
              </w:rPr>
            </w:pPr>
            <w:r w:rsidRPr="00206165">
              <w:rPr>
                <w:rFonts w:ascii="Arial" w:hAnsi="Arial" w:cs="Arial"/>
              </w:rPr>
              <w:t>• payments associated with early termination of the tenancy, when requested</w:t>
            </w:r>
          </w:p>
          <w:p w14:paraId="2DB72B76" w14:textId="77777777" w:rsidR="00206165" w:rsidRPr="00206165" w:rsidRDefault="00206165" w:rsidP="0066008E">
            <w:pPr>
              <w:rPr>
                <w:rFonts w:ascii="Arial" w:hAnsi="Arial" w:cs="Arial"/>
              </w:rPr>
            </w:pPr>
            <w:r w:rsidRPr="00206165">
              <w:rPr>
                <w:rFonts w:ascii="Arial" w:hAnsi="Arial" w:cs="Arial"/>
              </w:rPr>
              <w:t>by the tenant</w:t>
            </w:r>
          </w:p>
          <w:p w14:paraId="670B06BC" w14:textId="77777777" w:rsidR="00206165" w:rsidRPr="00206165" w:rsidRDefault="00206165" w:rsidP="0066008E">
            <w:pPr>
              <w:rPr>
                <w:rFonts w:ascii="Arial" w:hAnsi="Arial" w:cs="Arial"/>
              </w:rPr>
            </w:pPr>
            <w:r w:rsidRPr="00206165">
              <w:rPr>
                <w:rFonts w:ascii="Arial" w:hAnsi="Arial" w:cs="Arial"/>
              </w:rPr>
              <w:t>• payments in respect of utilities, communication services, TV licence and</w:t>
            </w:r>
          </w:p>
          <w:p w14:paraId="2D0E5555" w14:textId="77777777" w:rsidR="00206165" w:rsidRPr="00206165" w:rsidRDefault="00206165" w:rsidP="0066008E">
            <w:pPr>
              <w:rPr>
                <w:rFonts w:ascii="Arial" w:hAnsi="Arial" w:cs="Arial"/>
              </w:rPr>
            </w:pPr>
            <w:r w:rsidRPr="00206165">
              <w:rPr>
                <w:rFonts w:ascii="Arial" w:hAnsi="Arial" w:cs="Arial"/>
              </w:rPr>
              <w:t>council tax; and</w:t>
            </w:r>
          </w:p>
          <w:p w14:paraId="19EC5B19" w14:textId="77777777" w:rsidR="00206165" w:rsidRPr="00206165" w:rsidRDefault="00206165" w:rsidP="0066008E">
            <w:pPr>
              <w:rPr>
                <w:rFonts w:ascii="Arial" w:hAnsi="Arial" w:cs="Arial"/>
              </w:rPr>
            </w:pPr>
            <w:r w:rsidRPr="00206165">
              <w:rPr>
                <w:rFonts w:ascii="Arial" w:hAnsi="Arial" w:cs="Arial"/>
              </w:rPr>
              <w:t>• A default fee for late payment of rent and replacement of a lost key/security</w:t>
            </w:r>
          </w:p>
          <w:p w14:paraId="1B6F90EC" w14:textId="77777777" w:rsidR="00206165" w:rsidRPr="00206165" w:rsidRDefault="00206165" w:rsidP="0066008E">
            <w:pPr>
              <w:rPr>
                <w:rFonts w:ascii="Arial" w:hAnsi="Arial" w:cs="Arial"/>
              </w:rPr>
            </w:pPr>
            <w:r w:rsidRPr="00206165">
              <w:rPr>
                <w:rFonts w:ascii="Arial" w:hAnsi="Arial" w:cs="Arial"/>
              </w:rPr>
              <w:t>device giving access to the housing, where required under a tenancy</w:t>
            </w:r>
          </w:p>
          <w:p w14:paraId="39E0ADCD" w14:textId="23E56450" w:rsidR="00206165" w:rsidRPr="00206165" w:rsidRDefault="00206165">
            <w:pPr>
              <w:rPr>
                <w:rFonts w:ascii="Arial" w:hAnsi="Arial" w:cs="Arial"/>
              </w:rPr>
            </w:pPr>
            <w:proofErr w:type="gramStart"/>
            <w:r w:rsidRPr="00206165">
              <w:rPr>
                <w:rFonts w:ascii="Arial" w:hAnsi="Arial" w:cs="Arial"/>
              </w:rPr>
              <w:t>agreement</w:t>
            </w:r>
            <w:proofErr w:type="gramEnd"/>
            <w:r w:rsidRPr="00206165">
              <w:rPr>
                <w:rFonts w:ascii="Arial" w:hAnsi="Arial" w:cs="Arial"/>
              </w:rPr>
              <w:t>.</w:t>
            </w:r>
          </w:p>
        </w:tc>
      </w:tr>
      <w:tr w:rsidR="00206165" w:rsidRPr="00206165" w14:paraId="16ADBDB2" w14:textId="77777777" w:rsidTr="00B216AA">
        <w:tc>
          <w:tcPr>
            <w:tcW w:w="2765" w:type="dxa"/>
          </w:tcPr>
          <w:p w14:paraId="57157E16" w14:textId="77777777" w:rsidR="00206165" w:rsidRPr="00206165" w:rsidRDefault="00206165" w:rsidP="00EF2297">
            <w:pPr>
              <w:rPr>
                <w:rFonts w:ascii="Arial" w:hAnsi="Arial" w:cs="Arial"/>
                <w:lang w:val="en-US"/>
              </w:rPr>
            </w:pPr>
            <w:r w:rsidRPr="00206165">
              <w:rPr>
                <w:rFonts w:ascii="Arial" w:hAnsi="Arial" w:cs="Arial"/>
                <w:lang w:val="en-US"/>
              </w:rPr>
              <w:t xml:space="preserve">How will housemate finder events work with </w:t>
            </w:r>
            <w:proofErr w:type="spellStart"/>
            <w:r w:rsidRPr="00206165">
              <w:rPr>
                <w:rFonts w:ascii="Arial" w:hAnsi="Arial" w:cs="Arial"/>
                <w:lang w:val="en-US"/>
              </w:rPr>
              <w:t>Covid</w:t>
            </w:r>
            <w:proofErr w:type="spellEnd"/>
            <w:r w:rsidRPr="00206165">
              <w:rPr>
                <w:rFonts w:ascii="Arial" w:hAnsi="Arial" w:cs="Arial"/>
                <w:lang w:val="en-US"/>
              </w:rPr>
              <w:t xml:space="preserve"> restrictions?</w:t>
            </w:r>
          </w:p>
          <w:p w14:paraId="6E92EB87" w14:textId="77777777" w:rsidR="00206165" w:rsidRPr="00206165" w:rsidRDefault="00206165">
            <w:pPr>
              <w:rPr>
                <w:rFonts w:ascii="Arial" w:hAnsi="Arial" w:cs="Arial"/>
              </w:rPr>
            </w:pPr>
          </w:p>
        </w:tc>
        <w:tc>
          <w:tcPr>
            <w:tcW w:w="6444" w:type="dxa"/>
          </w:tcPr>
          <w:p w14:paraId="031D50B4" w14:textId="0C783CD5" w:rsidR="00206165" w:rsidRPr="00206165" w:rsidRDefault="00206165">
            <w:pPr>
              <w:rPr>
                <w:rFonts w:ascii="Arial" w:hAnsi="Arial" w:cs="Arial"/>
              </w:rPr>
            </w:pPr>
            <w:r w:rsidRPr="00206165">
              <w:rPr>
                <w:rFonts w:ascii="Arial" w:hAnsi="Arial" w:cs="Arial"/>
              </w:rPr>
              <w:t>Housemate finders will be virtual this year and will be starting in term 2. We will still keep them fun and interactive so you have a great experience and meet lots of new people</w:t>
            </w:r>
          </w:p>
        </w:tc>
      </w:tr>
      <w:tr w:rsidR="00206165" w:rsidRPr="00206165" w14:paraId="6D430F6E" w14:textId="77777777" w:rsidTr="00B216AA">
        <w:tc>
          <w:tcPr>
            <w:tcW w:w="2765" w:type="dxa"/>
          </w:tcPr>
          <w:p w14:paraId="225300E7" w14:textId="77777777" w:rsidR="00206165" w:rsidRPr="00206165" w:rsidRDefault="00206165">
            <w:pPr>
              <w:rPr>
                <w:rFonts w:ascii="Arial" w:hAnsi="Arial" w:cs="Arial"/>
              </w:rPr>
            </w:pPr>
            <w:r w:rsidRPr="00206165">
              <w:rPr>
                <w:rFonts w:ascii="Arial" w:hAnsi="Arial" w:cs="Arial"/>
              </w:rPr>
              <w:t xml:space="preserve">Can we exchange accommodation after the first term </w:t>
            </w:r>
          </w:p>
        </w:tc>
        <w:tc>
          <w:tcPr>
            <w:tcW w:w="6444" w:type="dxa"/>
          </w:tcPr>
          <w:p w14:paraId="604A918C" w14:textId="77777777" w:rsidR="00206165" w:rsidRPr="00206165" w:rsidRDefault="00206165">
            <w:pPr>
              <w:rPr>
                <w:rStyle w:val="Hyperlink"/>
                <w:rFonts w:ascii="Arial" w:hAnsi="Arial" w:cs="Arial"/>
              </w:rPr>
            </w:pPr>
            <w:r w:rsidRPr="00206165">
              <w:rPr>
                <w:rFonts w:ascii="Arial" w:hAnsi="Arial" w:cs="Arial"/>
              </w:rPr>
              <w:t xml:space="preserve">To change accommodation you will need to speak to Living </w:t>
            </w:r>
            <w:hyperlink r:id="rId9" w:history="1">
              <w:r w:rsidRPr="00206165">
                <w:rPr>
                  <w:rStyle w:val="Hyperlink"/>
                  <w:rFonts w:ascii="Arial" w:hAnsi="Arial" w:cs="Arial"/>
                </w:rPr>
                <w:t>communityliving@contact.bham.ac.uk</w:t>
              </w:r>
            </w:hyperlink>
            <w:r w:rsidRPr="00206165">
              <w:rPr>
                <w:rStyle w:val="Hyperlink"/>
                <w:rFonts w:ascii="Arial" w:hAnsi="Arial" w:cs="Arial"/>
              </w:rPr>
              <w:t xml:space="preserve">. </w:t>
            </w:r>
          </w:p>
          <w:p w14:paraId="3DD34677" w14:textId="49870DCB" w:rsidR="00206165" w:rsidRPr="00206165" w:rsidRDefault="00206165">
            <w:pPr>
              <w:rPr>
                <w:rFonts w:ascii="Arial" w:hAnsi="Arial" w:cs="Arial"/>
              </w:rPr>
            </w:pPr>
            <w:r w:rsidRPr="00206165">
              <w:rPr>
                <w:rStyle w:val="Hyperlink"/>
                <w:rFonts w:ascii="Arial" w:hAnsi="Arial" w:cs="Arial"/>
                <w:color w:val="auto"/>
                <w:u w:val="none"/>
              </w:rPr>
              <w:t xml:space="preserve">Changing accommodation can be a long process though so please speak to a Mentor </w:t>
            </w:r>
            <w:hyperlink r:id="rId10" w:history="1">
              <w:r w:rsidRPr="00206165">
                <w:rPr>
                  <w:rStyle w:val="Hyperlink"/>
                  <w:rFonts w:ascii="Arial" w:hAnsi="Arial" w:cs="Arial"/>
                </w:rPr>
                <w:t>Mentorwelfare@guild.bham.ac.uk</w:t>
              </w:r>
            </w:hyperlink>
            <w:r w:rsidRPr="00206165">
              <w:rPr>
                <w:rStyle w:val="Hyperlink"/>
                <w:rFonts w:ascii="Arial" w:hAnsi="Arial" w:cs="Arial"/>
                <w:color w:val="auto"/>
                <w:u w:val="none"/>
              </w:rPr>
              <w:t xml:space="preserve"> for further advice if you are unhappy with your accommodation.</w:t>
            </w:r>
          </w:p>
        </w:tc>
      </w:tr>
      <w:tr w:rsidR="00206165" w:rsidRPr="00206165" w14:paraId="295F85B3" w14:textId="77777777" w:rsidTr="00B216AA">
        <w:tc>
          <w:tcPr>
            <w:tcW w:w="2765" w:type="dxa"/>
          </w:tcPr>
          <w:p w14:paraId="40B3E4C0" w14:textId="27BE87C5" w:rsidR="00206165" w:rsidRPr="00206165" w:rsidRDefault="00206165" w:rsidP="00EF2297">
            <w:pPr>
              <w:rPr>
                <w:rFonts w:ascii="Arial" w:hAnsi="Arial" w:cs="Arial"/>
                <w:lang w:val="en-US"/>
              </w:rPr>
            </w:pPr>
            <w:r w:rsidRPr="00206165">
              <w:rPr>
                <w:rFonts w:ascii="Arial" w:hAnsi="Arial" w:cs="Arial"/>
                <w:lang w:val="en-US"/>
              </w:rPr>
              <w:t>When should I sign a contract/start looking for an apartment *on right move*? (Looking to live alone) (And privately is cheaper than students accommodations/unite students for a studio)</w:t>
            </w:r>
          </w:p>
          <w:p w14:paraId="505B61E8" w14:textId="77777777" w:rsidR="00206165" w:rsidRPr="00206165" w:rsidRDefault="00206165">
            <w:pPr>
              <w:rPr>
                <w:rFonts w:ascii="Arial" w:hAnsi="Arial" w:cs="Arial"/>
              </w:rPr>
            </w:pPr>
          </w:p>
        </w:tc>
        <w:tc>
          <w:tcPr>
            <w:tcW w:w="6444" w:type="dxa"/>
          </w:tcPr>
          <w:p w14:paraId="798B679D" w14:textId="77777777" w:rsidR="00206165" w:rsidRPr="00206165" w:rsidRDefault="00206165" w:rsidP="00D67F4F">
            <w:pPr>
              <w:rPr>
                <w:rFonts w:ascii="Arial" w:hAnsi="Arial" w:cs="Arial"/>
              </w:rPr>
            </w:pPr>
            <w:r w:rsidRPr="00206165">
              <w:rPr>
                <w:rFonts w:ascii="Arial" w:hAnsi="Arial" w:cs="Arial"/>
              </w:rPr>
              <w:t xml:space="preserve">There is no reason to rush into signing an agreement, there are lots of alternative self-contained apartments available in the local area. </w:t>
            </w:r>
          </w:p>
          <w:p w14:paraId="7412FCE0" w14:textId="233E61AC" w:rsidR="00206165" w:rsidRPr="00206165" w:rsidRDefault="00206165" w:rsidP="00D67F4F">
            <w:pPr>
              <w:rPr>
                <w:rFonts w:ascii="Arial" w:hAnsi="Arial" w:cs="Arial"/>
              </w:rPr>
            </w:pPr>
            <w:r w:rsidRPr="00206165">
              <w:rPr>
                <w:rFonts w:ascii="Arial" w:hAnsi="Arial" w:cs="Arial"/>
              </w:rPr>
              <w:t xml:space="preserve">Once signed you will be liable for </w:t>
            </w:r>
            <w:proofErr w:type="gramStart"/>
            <w:r w:rsidRPr="00206165">
              <w:rPr>
                <w:rFonts w:ascii="Arial" w:hAnsi="Arial" w:cs="Arial"/>
              </w:rPr>
              <w:t>the  period</w:t>
            </w:r>
            <w:proofErr w:type="gramEnd"/>
            <w:r w:rsidRPr="00206165">
              <w:rPr>
                <w:rFonts w:ascii="Arial" w:hAnsi="Arial" w:cs="Arial"/>
              </w:rPr>
              <w:t xml:space="preserve"> you have signed for!!</w:t>
            </w:r>
          </w:p>
          <w:p w14:paraId="79B82B3C" w14:textId="77777777" w:rsidR="00206165" w:rsidRPr="00206165" w:rsidRDefault="00206165">
            <w:pPr>
              <w:rPr>
                <w:rFonts w:ascii="Arial" w:hAnsi="Arial" w:cs="Arial"/>
              </w:rPr>
            </w:pPr>
          </w:p>
        </w:tc>
        <w:bookmarkStart w:id="0" w:name="_GoBack"/>
        <w:bookmarkEnd w:id="0"/>
      </w:tr>
      <w:tr w:rsidR="00206165" w:rsidRPr="00206165" w14:paraId="23F1061B" w14:textId="77777777" w:rsidTr="00B216AA">
        <w:tc>
          <w:tcPr>
            <w:tcW w:w="2765" w:type="dxa"/>
          </w:tcPr>
          <w:p w14:paraId="5098E2E4" w14:textId="77777777" w:rsidR="00206165" w:rsidRPr="00206165" w:rsidRDefault="00206165" w:rsidP="00EF2297">
            <w:pPr>
              <w:rPr>
                <w:rFonts w:ascii="Arial" w:hAnsi="Arial" w:cs="Arial"/>
                <w:lang w:val="en-US"/>
              </w:rPr>
            </w:pPr>
            <w:r w:rsidRPr="00206165">
              <w:rPr>
                <w:rFonts w:ascii="Arial" w:hAnsi="Arial" w:cs="Arial"/>
                <w:lang w:val="en-US"/>
              </w:rPr>
              <w:t xml:space="preserve">Can I apply for </w:t>
            </w:r>
            <w:proofErr w:type="spellStart"/>
            <w:r w:rsidRPr="00206165">
              <w:rPr>
                <w:rFonts w:ascii="Arial" w:hAnsi="Arial" w:cs="Arial"/>
                <w:lang w:val="en-US"/>
              </w:rPr>
              <w:t>uni</w:t>
            </w:r>
            <w:proofErr w:type="spellEnd"/>
            <w:r w:rsidRPr="00206165">
              <w:rPr>
                <w:rFonts w:ascii="Arial" w:hAnsi="Arial" w:cs="Arial"/>
                <w:lang w:val="en-US"/>
              </w:rPr>
              <w:t xml:space="preserve"> accommodation if I’m going into second year? If so, when do I apply?</w:t>
            </w:r>
          </w:p>
          <w:p w14:paraId="14452DE1" w14:textId="77777777" w:rsidR="00206165" w:rsidRPr="00206165" w:rsidRDefault="00206165">
            <w:pPr>
              <w:rPr>
                <w:rFonts w:ascii="Arial" w:hAnsi="Arial" w:cs="Arial"/>
              </w:rPr>
            </w:pPr>
          </w:p>
        </w:tc>
        <w:tc>
          <w:tcPr>
            <w:tcW w:w="6444" w:type="dxa"/>
          </w:tcPr>
          <w:p w14:paraId="7228D7F0" w14:textId="4D9A87C9" w:rsidR="00206165" w:rsidRPr="00206165" w:rsidRDefault="00206165">
            <w:pPr>
              <w:rPr>
                <w:rFonts w:ascii="Arial" w:hAnsi="Arial" w:cs="Arial"/>
              </w:rPr>
            </w:pPr>
            <w:r w:rsidRPr="00206165">
              <w:rPr>
                <w:rFonts w:ascii="Arial" w:hAnsi="Arial" w:cs="Arial"/>
              </w:rPr>
              <w:t xml:space="preserve">You can apply to stay in accommodation for your second year, you can do this via the Living Accommodation portal or speaking to Living. Please be aware that first years will take priority </w:t>
            </w:r>
          </w:p>
        </w:tc>
      </w:tr>
      <w:tr w:rsidR="00206165" w:rsidRPr="00206165" w14:paraId="1952A5C5" w14:textId="77777777" w:rsidTr="00B216AA">
        <w:tc>
          <w:tcPr>
            <w:tcW w:w="2765" w:type="dxa"/>
          </w:tcPr>
          <w:p w14:paraId="7083ED48" w14:textId="77777777" w:rsidR="00206165" w:rsidRPr="00206165" w:rsidRDefault="00206165" w:rsidP="00EF2297">
            <w:pPr>
              <w:rPr>
                <w:rFonts w:ascii="Arial" w:hAnsi="Arial" w:cs="Arial"/>
                <w:lang w:val="en-US"/>
              </w:rPr>
            </w:pPr>
            <w:r w:rsidRPr="00206165">
              <w:rPr>
                <w:rFonts w:ascii="Arial" w:hAnsi="Arial" w:cs="Arial"/>
              </w:rPr>
              <w:t>Will there be any support in finding a house if we wait till next year?</w:t>
            </w:r>
          </w:p>
        </w:tc>
        <w:tc>
          <w:tcPr>
            <w:tcW w:w="6444" w:type="dxa"/>
          </w:tcPr>
          <w:p w14:paraId="0A0FC058" w14:textId="40FC12EE" w:rsidR="00206165" w:rsidRPr="00206165" w:rsidRDefault="00206165">
            <w:pPr>
              <w:rPr>
                <w:rFonts w:ascii="Arial" w:hAnsi="Arial" w:cs="Arial"/>
              </w:rPr>
            </w:pPr>
            <w:r w:rsidRPr="00206165">
              <w:rPr>
                <w:rFonts w:ascii="Arial" w:hAnsi="Arial" w:cs="Arial"/>
              </w:rPr>
              <w:t>We will be hosting a virtual housing Fair from the 25</w:t>
            </w:r>
            <w:r w:rsidRPr="00206165">
              <w:rPr>
                <w:rFonts w:ascii="Arial" w:hAnsi="Arial" w:cs="Arial"/>
                <w:vertAlign w:val="superscript"/>
              </w:rPr>
              <w:t>th</w:t>
            </w:r>
            <w:r w:rsidRPr="00206165">
              <w:rPr>
                <w:rFonts w:ascii="Arial" w:hAnsi="Arial" w:cs="Arial"/>
              </w:rPr>
              <w:t>-28</w:t>
            </w:r>
            <w:r w:rsidRPr="00206165">
              <w:rPr>
                <w:rFonts w:ascii="Arial" w:hAnsi="Arial" w:cs="Arial"/>
                <w:vertAlign w:val="superscript"/>
              </w:rPr>
              <w:t>th</w:t>
            </w:r>
            <w:r w:rsidRPr="00206165">
              <w:rPr>
                <w:rFonts w:ascii="Arial" w:hAnsi="Arial" w:cs="Arial"/>
              </w:rPr>
              <w:t xml:space="preserve"> January including landlords and departments that work in the community to help give you advice about living in the community. </w:t>
            </w:r>
          </w:p>
        </w:tc>
      </w:tr>
      <w:tr w:rsidR="00206165" w:rsidRPr="00206165" w14:paraId="3148B135" w14:textId="77777777" w:rsidTr="00B216AA">
        <w:tc>
          <w:tcPr>
            <w:tcW w:w="2765" w:type="dxa"/>
          </w:tcPr>
          <w:p w14:paraId="12AE3A14" w14:textId="7E7ACF65" w:rsidR="00206165" w:rsidRPr="00206165" w:rsidRDefault="00206165" w:rsidP="00EF2297">
            <w:pPr>
              <w:rPr>
                <w:rFonts w:ascii="Arial" w:hAnsi="Arial" w:cs="Arial"/>
              </w:rPr>
            </w:pPr>
            <w:r w:rsidRPr="00206165">
              <w:rPr>
                <w:rFonts w:ascii="Arial" w:hAnsi="Arial" w:cs="Arial"/>
              </w:rPr>
              <w:t>I’m worried I don’t know enough people to live with next year</w:t>
            </w:r>
          </w:p>
        </w:tc>
        <w:tc>
          <w:tcPr>
            <w:tcW w:w="6444" w:type="dxa"/>
          </w:tcPr>
          <w:p w14:paraId="59AF331C" w14:textId="722FBE7A" w:rsidR="00206165" w:rsidRPr="00206165" w:rsidRDefault="00206165">
            <w:pPr>
              <w:rPr>
                <w:rFonts w:ascii="Arial" w:hAnsi="Arial" w:cs="Arial"/>
              </w:rPr>
            </w:pPr>
            <w:r w:rsidRPr="00206165">
              <w:rPr>
                <w:rFonts w:ascii="Arial" w:hAnsi="Arial" w:cs="Arial"/>
              </w:rPr>
              <w:t xml:space="preserve">Lots of students are feeling this way this year so don’t panic you are not alone. We will be hosting housemate finder events throughout term 2-3 and will be running Match up Catch up also to help you meet new people. You can also join your Hall Rep Facebook pages to see what activities they are running to help you meet people living in your accommodation. </w:t>
            </w:r>
          </w:p>
        </w:tc>
      </w:tr>
    </w:tbl>
    <w:p w14:paraId="4CC317A5" w14:textId="77777777" w:rsidR="00ED1941" w:rsidRPr="00206165" w:rsidRDefault="00ED1941">
      <w:pPr>
        <w:rPr>
          <w:rFonts w:ascii="Arial" w:hAnsi="Arial" w:cs="Arial"/>
        </w:rPr>
      </w:pPr>
    </w:p>
    <w:sectPr w:rsidR="00ED1941" w:rsidRPr="00206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79B"/>
    <w:multiLevelType w:val="hybridMultilevel"/>
    <w:tmpl w:val="EF88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AA4D06"/>
    <w:multiLevelType w:val="hybridMultilevel"/>
    <w:tmpl w:val="C76296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6FD37BD"/>
    <w:multiLevelType w:val="hybridMultilevel"/>
    <w:tmpl w:val="0864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45433C"/>
    <w:multiLevelType w:val="multilevel"/>
    <w:tmpl w:val="10F859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34C2E"/>
    <w:multiLevelType w:val="hybridMultilevel"/>
    <w:tmpl w:val="86643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8A"/>
    <w:rsid w:val="0016151B"/>
    <w:rsid w:val="001B5E8A"/>
    <w:rsid w:val="001C2623"/>
    <w:rsid w:val="001D79BD"/>
    <w:rsid w:val="00206165"/>
    <w:rsid w:val="002A2356"/>
    <w:rsid w:val="00373251"/>
    <w:rsid w:val="00452C96"/>
    <w:rsid w:val="00537181"/>
    <w:rsid w:val="00616E0F"/>
    <w:rsid w:val="00653C1D"/>
    <w:rsid w:val="0066008E"/>
    <w:rsid w:val="006D2901"/>
    <w:rsid w:val="00926E63"/>
    <w:rsid w:val="00A321BE"/>
    <w:rsid w:val="00AC1695"/>
    <w:rsid w:val="00AD0AC9"/>
    <w:rsid w:val="00B10019"/>
    <w:rsid w:val="00B216AA"/>
    <w:rsid w:val="00C42F4B"/>
    <w:rsid w:val="00C91BB9"/>
    <w:rsid w:val="00C947E5"/>
    <w:rsid w:val="00D67F4F"/>
    <w:rsid w:val="00DC0E2B"/>
    <w:rsid w:val="00DD447C"/>
    <w:rsid w:val="00ED1941"/>
    <w:rsid w:val="00EF2297"/>
    <w:rsid w:val="00F27736"/>
    <w:rsid w:val="00FA5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B461"/>
  <w15:chartTrackingRefBased/>
  <w15:docId w15:val="{022F709C-8E0F-40A8-AB82-8640DD7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E8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B5E8A"/>
    <w:rPr>
      <w:b/>
      <w:bCs/>
    </w:rPr>
  </w:style>
  <w:style w:type="paragraph" w:styleId="ListParagraph">
    <w:name w:val="List Paragraph"/>
    <w:basedOn w:val="Normal"/>
    <w:uiPriority w:val="34"/>
    <w:qFormat/>
    <w:rsid w:val="001B5E8A"/>
    <w:pPr>
      <w:ind w:left="720"/>
      <w:contextualSpacing/>
    </w:pPr>
  </w:style>
  <w:style w:type="character" w:styleId="Hyperlink">
    <w:name w:val="Hyperlink"/>
    <w:basedOn w:val="DefaultParagraphFont"/>
    <w:uiPriority w:val="99"/>
    <w:unhideWhenUsed/>
    <w:rsid w:val="00926E63"/>
    <w:rPr>
      <w:color w:val="0563C1" w:themeColor="hyperlink"/>
      <w:u w:val="single"/>
    </w:rPr>
  </w:style>
  <w:style w:type="character" w:customStyle="1" w:styleId="UnresolvedMention">
    <w:name w:val="Unresolved Mention"/>
    <w:basedOn w:val="DefaultParagraphFont"/>
    <w:uiPriority w:val="99"/>
    <w:semiHidden/>
    <w:unhideWhenUsed/>
    <w:rsid w:val="00926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14948">
      <w:bodyDiv w:val="1"/>
      <w:marLeft w:val="0"/>
      <w:marRight w:val="0"/>
      <w:marTop w:val="0"/>
      <w:marBottom w:val="0"/>
      <w:divBdr>
        <w:top w:val="none" w:sz="0" w:space="0" w:color="auto"/>
        <w:left w:val="none" w:sz="0" w:space="0" w:color="auto"/>
        <w:bottom w:val="none" w:sz="0" w:space="0" w:color="auto"/>
        <w:right w:val="none" w:sz="0" w:space="0" w:color="auto"/>
      </w:divBdr>
    </w:div>
    <w:div w:id="1390301422">
      <w:bodyDiv w:val="1"/>
      <w:marLeft w:val="0"/>
      <w:marRight w:val="0"/>
      <w:marTop w:val="0"/>
      <w:marBottom w:val="0"/>
      <w:divBdr>
        <w:top w:val="none" w:sz="0" w:space="0" w:color="auto"/>
        <w:left w:val="none" w:sz="0" w:space="0" w:color="auto"/>
        <w:bottom w:val="none" w:sz="0" w:space="0" w:color="auto"/>
        <w:right w:val="none" w:sz="0" w:space="0" w:color="auto"/>
      </w:divBdr>
    </w:div>
    <w:div w:id="1398437682">
      <w:bodyDiv w:val="1"/>
      <w:marLeft w:val="0"/>
      <w:marRight w:val="0"/>
      <w:marTop w:val="0"/>
      <w:marBottom w:val="0"/>
      <w:divBdr>
        <w:top w:val="none" w:sz="0" w:space="0" w:color="auto"/>
        <w:left w:val="none" w:sz="0" w:space="0" w:color="auto"/>
        <w:bottom w:val="none" w:sz="0" w:space="0" w:color="auto"/>
        <w:right w:val="none" w:sz="0" w:space="0" w:color="auto"/>
      </w:divBdr>
    </w:div>
    <w:div w:id="1767381864">
      <w:bodyDiv w:val="1"/>
      <w:marLeft w:val="0"/>
      <w:marRight w:val="0"/>
      <w:marTop w:val="0"/>
      <w:marBottom w:val="0"/>
      <w:divBdr>
        <w:top w:val="none" w:sz="0" w:space="0" w:color="auto"/>
        <w:left w:val="none" w:sz="0" w:space="0" w:color="auto"/>
        <w:bottom w:val="none" w:sz="0" w:space="0" w:color="auto"/>
        <w:right w:val="none" w:sz="0" w:space="0" w:color="auto"/>
      </w:divBdr>
    </w:div>
    <w:div w:id="1866093901">
      <w:bodyDiv w:val="1"/>
      <w:marLeft w:val="0"/>
      <w:marRight w:val="0"/>
      <w:marTop w:val="0"/>
      <w:marBottom w:val="0"/>
      <w:divBdr>
        <w:top w:val="none" w:sz="0" w:space="0" w:color="auto"/>
        <w:left w:val="none" w:sz="0" w:space="0" w:color="auto"/>
        <w:bottom w:val="none" w:sz="0" w:space="0" w:color="auto"/>
        <w:right w:val="none" w:sz="0" w:space="0" w:color="auto"/>
      </w:divBdr>
    </w:div>
    <w:div w:id="21345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and.shelter.org.uk/housing_advice/repairs/gas_safety_in_rented_homes" TargetMode="External"/><Relationship Id="rId3" Type="http://schemas.openxmlformats.org/officeDocument/2006/relationships/settings" Target="settings.xml"/><Relationship Id="rId7" Type="http://schemas.openxmlformats.org/officeDocument/2006/relationships/hyperlink" Target="https://england.shelter.org.uk/housing_advice/tenancy_deposits/tenancy_deposit_protection_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ildadvice@guild.bham.ac.uk" TargetMode="External"/><Relationship Id="rId11" Type="http://schemas.openxmlformats.org/officeDocument/2006/relationships/fontTable" Target="fontTable.xml"/><Relationship Id="rId5" Type="http://schemas.openxmlformats.org/officeDocument/2006/relationships/hyperlink" Target="mailto:communityliving@contact.bham.ac.uk" TargetMode="External"/><Relationship Id="rId10" Type="http://schemas.openxmlformats.org/officeDocument/2006/relationships/hyperlink" Target="mailto:Mentorwelfare@guild.bham.ac.uk" TargetMode="External"/><Relationship Id="rId4" Type="http://schemas.openxmlformats.org/officeDocument/2006/relationships/webSettings" Target="webSettings.xml"/><Relationship Id="rId9" Type="http://schemas.openxmlformats.org/officeDocument/2006/relationships/hyperlink" Target="mailto:communityliving@contact.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C12CC10B</Template>
  <TotalTime>2</TotalTime>
  <Pages>5</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Linforth</dc:creator>
  <cp:keywords/>
  <dc:description/>
  <cp:lastModifiedBy>Linzi Sandbrook</cp:lastModifiedBy>
  <cp:revision>4</cp:revision>
  <dcterms:created xsi:type="dcterms:W3CDTF">2021-01-20T13:39:00Z</dcterms:created>
  <dcterms:modified xsi:type="dcterms:W3CDTF">2021-01-20T13:41:00Z</dcterms:modified>
</cp:coreProperties>
</file>